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FFD" w:rsidRPr="0047790E" w:rsidRDefault="00CD1A1E" w:rsidP="006E513A">
      <w:pPr>
        <w:spacing w:after="0" w:line="240" w:lineRule="auto"/>
        <w:jc w:val="center"/>
        <w:rPr>
          <w:rFonts w:cstheme="minorHAnsi"/>
          <w:b/>
          <w:smallCaps/>
          <w:sz w:val="40"/>
        </w:rPr>
      </w:pPr>
      <w:r w:rsidRPr="0047790E">
        <w:rPr>
          <w:rFonts w:cstheme="minorHAnsi"/>
          <w:b/>
          <w:smallCaps/>
          <w:sz w:val="40"/>
        </w:rPr>
        <w:t>Background profile of the Applicant agency</w:t>
      </w:r>
    </w:p>
    <w:p w:rsidR="00CD1A1E" w:rsidRPr="001F0F55" w:rsidRDefault="00CD1A1E" w:rsidP="00CD1A1E">
      <w:pPr>
        <w:spacing w:after="0" w:line="240" w:lineRule="auto"/>
        <w:rPr>
          <w:rFonts w:cstheme="minorHAnsi"/>
          <w:b/>
          <w:smallCaps/>
          <w:sz w:val="10"/>
        </w:rPr>
      </w:pPr>
    </w:p>
    <w:p w:rsidR="00CD1A1E" w:rsidRPr="001F0F55" w:rsidRDefault="00CD1A1E" w:rsidP="00CD1A1E">
      <w:pPr>
        <w:tabs>
          <w:tab w:val="left" w:pos="4841"/>
        </w:tabs>
        <w:spacing w:before="59"/>
        <w:rPr>
          <w:rFonts w:cstheme="minorHAnsi"/>
          <w:b/>
          <w:sz w:val="32"/>
        </w:rPr>
      </w:pPr>
      <w:r w:rsidRPr="00A80FD8">
        <w:rPr>
          <w:rFonts w:cstheme="minorHAnsi"/>
          <w:b/>
          <w:sz w:val="28"/>
          <w:szCs w:val="28"/>
        </w:rPr>
        <w:t>Name</w:t>
      </w:r>
      <w:r w:rsidR="00A80FD8" w:rsidRPr="00A80FD8">
        <w:rPr>
          <w:rFonts w:cstheme="minorHAnsi"/>
          <w:b/>
          <w:sz w:val="28"/>
          <w:szCs w:val="28"/>
        </w:rPr>
        <w:t xml:space="preserve"> </w:t>
      </w:r>
      <w:r w:rsidRPr="00A80FD8">
        <w:rPr>
          <w:rFonts w:cstheme="minorHAnsi"/>
          <w:b/>
          <w:sz w:val="28"/>
          <w:szCs w:val="28"/>
        </w:rPr>
        <w:t>of</w:t>
      </w:r>
      <w:r w:rsidR="00A80FD8" w:rsidRPr="00A80FD8">
        <w:rPr>
          <w:rFonts w:cstheme="minorHAnsi"/>
          <w:b/>
          <w:sz w:val="28"/>
          <w:szCs w:val="28"/>
        </w:rPr>
        <w:t xml:space="preserve"> </w:t>
      </w:r>
      <w:r w:rsidRPr="00A80FD8">
        <w:rPr>
          <w:rFonts w:cstheme="minorHAnsi"/>
          <w:b/>
          <w:sz w:val="28"/>
          <w:szCs w:val="28"/>
        </w:rPr>
        <w:t>the</w:t>
      </w:r>
      <w:r w:rsidR="00A80FD8" w:rsidRPr="00A80FD8">
        <w:rPr>
          <w:rFonts w:cstheme="minorHAnsi"/>
          <w:b/>
          <w:sz w:val="28"/>
          <w:szCs w:val="28"/>
        </w:rPr>
        <w:t xml:space="preserve"> </w:t>
      </w:r>
      <w:r w:rsidRPr="00A80FD8">
        <w:rPr>
          <w:rFonts w:cstheme="minorHAnsi"/>
          <w:b/>
          <w:sz w:val="28"/>
          <w:szCs w:val="28"/>
        </w:rPr>
        <w:t>applicant organization:</w:t>
      </w:r>
      <w:r w:rsidR="00A80FD8">
        <w:rPr>
          <w:rFonts w:cstheme="minorHAnsi"/>
          <w:b/>
          <w:sz w:val="24"/>
        </w:rPr>
        <w:t xml:space="preserve">  </w:t>
      </w:r>
      <w:r w:rsidRPr="001F0F55">
        <w:rPr>
          <w:rFonts w:cstheme="minorHAnsi"/>
          <w:b/>
          <w:sz w:val="32"/>
        </w:rPr>
        <w:t>VISHWASSANSTHAN</w:t>
      </w:r>
    </w:p>
    <w:p w:rsidR="00CD1A1E" w:rsidRPr="00A80FD8" w:rsidRDefault="00CD1A1E" w:rsidP="00A80FD8">
      <w:pPr>
        <w:spacing w:after="0" w:line="240" w:lineRule="auto"/>
        <w:ind w:right="-22"/>
        <w:rPr>
          <w:rFonts w:cstheme="minorHAnsi"/>
          <w:sz w:val="28"/>
          <w:szCs w:val="28"/>
        </w:rPr>
      </w:pPr>
      <w:r w:rsidRPr="00A80FD8">
        <w:rPr>
          <w:rFonts w:cstheme="minorHAnsi"/>
          <w:b/>
          <w:w w:val="105"/>
          <w:sz w:val="28"/>
          <w:szCs w:val="28"/>
        </w:rPr>
        <w:t>Address:</w:t>
      </w:r>
      <w:r w:rsidR="007D0C69">
        <w:rPr>
          <w:rFonts w:cstheme="minorHAnsi"/>
          <w:b/>
          <w:w w:val="105"/>
          <w:sz w:val="24"/>
        </w:rPr>
        <w:tab/>
      </w:r>
      <w:r w:rsidR="007D0C69">
        <w:rPr>
          <w:rFonts w:cstheme="minorHAnsi"/>
          <w:b/>
          <w:w w:val="105"/>
          <w:sz w:val="24"/>
        </w:rPr>
        <w:tab/>
      </w:r>
      <w:r w:rsidR="007D0C69">
        <w:rPr>
          <w:rFonts w:cstheme="minorHAnsi"/>
          <w:b/>
          <w:w w:val="105"/>
          <w:sz w:val="24"/>
        </w:rPr>
        <w:tab/>
      </w:r>
      <w:r w:rsidR="007D0C69">
        <w:rPr>
          <w:rFonts w:cstheme="minorHAnsi"/>
          <w:b/>
          <w:w w:val="105"/>
          <w:sz w:val="24"/>
        </w:rPr>
        <w:tab/>
      </w:r>
      <w:proofErr w:type="spellStart"/>
      <w:r w:rsidRPr="00A80FD8">
        <w:rPr>
          <w:rFonts w:cstheme="minorHAnsi"/>
          <w:w w:val="105"/>
          <w:sz w:val="28"/>
          <w:szCs w:val="28"/>
        </w:rPr>
        <w:t>Bhagwant</w:t>
      </w:r>
      <w:proofErr w:type="spellEnd"/>
      <w:r w:rsidR="007D0C69">
        <w:rPr>
          <w:rFonts w:cstheme="minorHAnsi"/>
          <w:w w:val="105"/>
          <w:sz w:val="28"/>
          <w:szCs w:val="28"/>
        </w:rPr>
        <w:t xml:space="preserve"> </w:t>
      </w:r>
      <w:proofErr w:type="spellStart"/>
      <w:r w:rsidRPr="00A80FD8">
        <w:rPr>
          <w:rFonts w:cstheme="minorHAnsi"/>
          <w:w w:val="105"/>
          <w:sz w:val="28"/>
          <w:szCs w:val="28"/>
        </w:rPr>
        <w:t>Kaur</w:t>
      </w:r>
      <w:proofErr w:type="spellEnd"/>
      <w:r w:rsidR="007D0C69">
        <w:rPr>
          <w:rFonts w:cstheme="minorHAnsi"/>
          <w:w w:val="105"/>
          <w:sz w:val="28"/>
          <w:szCs w:val="28"/>
        </w:rPr>
        <w:t xml:space="preserve"> </w:t>
      </w:r>
      <w:r w:rsidRPr="00A80FD8">
        <w:rPr>
          <w:rFonts w:cstheme="minorHAnsi"/>
          <w:w w:val="105"/>
          <w:sz w:val="28"/>
          <w:szCs w:val="28"/>
        </w:rPr>
        <w:t>Colony,</w:t>
      </w:r>
      <w:r w:rsidR="007D0C69">
        <w:rPr>
          <w:rFonts w:cstheme="minorHAnsi"/>
          <w:w w:val="105"/>
          <w:sz w:val="28"/>
          <w:szCs w:val="28"/>
        </w:rPr>
        <w:t xml:space="preserve"> </w:t>
      </w:r>
      <w:r w:rsidRPr="00A80FD8">
        <w:rPr>
          <w:rFonts w:cstheme="minorHAnsi"/>
          <w:w w:val="105"/>
          <w:sz w:val="28"/>
          <w:szCs w:val="28"/>
        </w:rPr>
        <w:t>Canal</w:t>
      </w:r>
      <w:r w:rsidR="007D0C69">
        <w:rPr>
          <w:rFonts w:cstheme="minorHAnsi"/>
          <w:w w:val="105"/>
          <w:sz w:val="28"/>
          <w:szCs w:val="28"/>
        </w:rPr>
        <w:t xml:space="preserve"> </w:t>
      </w:r>
      <w:r w:rsidRPr="00A80FD8">
        <w:rPr>
          <w:rFonts w:cstheme="minorHAnsi"/>
          <w:w w:val="105"/>
          <w:sz w:val="28"/>
          <w:szCs w:val="28"/>
        </w:rPr>
        <w:t>Road,</w:t>
      </w:r>
    </w:p>
    <w:p w:rsidR="007D0C69" w:rsidRDefault="007D0C69" w:rsidP="007D0C69">
      <w:pPr>
        <w:pStyle w:val="Heading2"/>
        <w:ind w:left="0" w:right="1605"/>
        <w:rPr>
          <w:rFonts w:asciiTheme="minorHAnsi" w:hAnsiTheme="minorHAnsi" w:cstheme="minorHAnsi"/>
          <w:sz w:val="28"/>
          <w:szCs w:val="28"/>
        </w:rPr>
      </w:pPr>
      <w:r>
        <w:rPr>
          <w:rFonts w:asciiTheme="minorHAnsi" w:hAnsiTheme="minorHAnsi" w:cstheme="minorHAnsi"/>
          <w:w w:val="95"/>
          <w:sz w:val="28"/>
          <w:szCs w:val="28"/>
        </w:rPr>
        <w:t xml:space="preserve">                                                            DistrictRaebareli-</w:t>
      </w:r>
      <w:r w:rsidR="00CD1A1E" w:rsidRPr="00A80FD8">
        <w:rPr>
          <w:rFonts w:asciiTheme="minorHAnsi" w:hAnsiTheme="minorHAnsi" w:cstheme="minorHAnsi"/>
          <w:w w:val="95"/>
          <w:sz w:val="28"/>
          <w:szCs w:val="28"/>
        </w:rPr>
        <w:t>229001</w:t>
      </w:r>
      <w:r>
        <w:rPr>
          <w:rFonts w:asciiTheme="minorHAnsi" w:hAnsiTheme="minorHAnsi" w:cstheme="minorHAnsi"/>
          <w:w w:val="95"/>
          <w:sz w:val="28"/>
          <w:szCs w:val="28"/>
        </w:rPr>
        <w:t xml:space="preserve"> </w:t>
      </w:r>
      <w:r w:rsidR="00CD1A1E" w:rsidRPr="00A80FD8">
        <w:rPr>
          <w:rFonts w:asciiTheme="minorHAnsi" w:hAnsiTheme="minorHAnsi" w:cstheme="minorHAnsi"/>
          <w:sz w:val="28"/>
          <w:szCs w:val="28"/>
        </w:rPr>
        <w:t>Uttar</w:t>
      </w:r>
      <w:r>
        <w:rPr>
          <w:rFonts w:asciiTheme="minorHAnsi" w:hAnsiTheme="minorHAnsi" w:cstheme="minorHAnsi"/>
          <w:sz w:val="28"/>
          <w:szCs w:val="28"/>
        </w:rPr>
        <w:t xml:space="preserve"> </w:t>
      </w:r>
      <w:r w:rsidR="00CD1A1E" w:rsidRPr="00A80FD8">
        <w:rPr>
          <w:rFonts w:asciiTheme="minorHAnsi" w:hAnsiTheme="minorHAnsi" w:cstheme="minorHAnsi"/>
          <w:sz w:val="28"/>
          <w:szCs w:val="28"/>
        </w:rPr>
        <w:t>Pradesh,</w:t>
      </w:r>
      <w:r>
        <w:rPr>
          <w:rFonts w:asciiTheme="minorHAnsi" w:hAnsiTheme="minorHAnsi" w:cstheme="minorHAnsi"/>
          <w:sz w:val="28"/>
          <w:szCs w:val="28"/>
        </w:rPr>
        <w:t xml:space="preserve">          </w:t>
      </w:r>
    </w:p>
    <w:p w:rsidR="00CD1A1E" w:rsidRPr="00A80FD8" w:rsidRDefault="007D0C69" w:rsidP="007D0C69">
      <w:pPr>
        <w:pStyle w:val="Heading2"/>
        <w:ind w:left="0" w:right="1605"/>
        <w:rPr>
          <w:rFonts w:asciiTheme="minorHAnsi" w:hAnsiTheme="minorHAnsi" w:cstheme="minorHAnsi"/>
          <w:sz w:val="28"/>
          <w:szCs w:val="28"/>
        </w:rPr>
      </w:pPr>
      <w:r>
        <w:rPr>
          <w:rFonts w:asciiTheme="minorHAnsi" w:hAnsiTheme="minorHAnsi" w:cstheme="minorHAnsi"/>
          <w:sz w:val="28"/>
          <w:szCs w:val="28"/>
        </w:rPr>
        <w:t xml:space="preserve">                                                         </w:t>
      </w:r>
      <w:r w:rsidR="00CD1A1E" w:rsidRPr="00A80FD8">
        <w:rPr>
          <w:rFonts w:asciiTheme="minorHAnsi" w:hAnsiTheme="minorHAnsi" w:cstheme="minorHAnsi"/>
          <w:sz w:val="28"/>
          <w:szCs w:val="28"/>
        </w:rPr>
        <w:t>(India)</w:t>
      </w:r>
      <w:r>
        <w:rPr>
          <w:rFonts w:asciiTheme="minorHAnsi" w:hAnsiTheme="minorHAnsi" w:cstheme="minorHAnsi"/>
          <w:sz w:val="28"/>
          <w:szCs w:val="28"/>
        </w:rPr>
        <w:t xml:space="preserve"> </w:t>
      </w:r>
      <w:r w:rsidR="00CD1A1E" w:rsidRPr="00A80FD8">
        <w:rPr>
          <w:rFonts w:asciiTheme="minorHAnsi" w:hAnsiTheme="minorHAnsi" w:cstheme="minorHAnsi"/>
          <w:sz w:val="28"/>
          <w:szCs w:val="28"/>
        </w:rPr>
        <w:t>Phone</w:t>
      </w:r>
      <w:r>
        <w:rPr>
          <w:rFonts w:asciiTheme="minorHAnsi" w:hAnsiTheme="minorHAnsi" w:cstheme="minorHAnsi"/>
          <w:sz w:val="28"/>
          <w:szCs w:val="28"/>
        </w:rPr>
        <w:t xml:space="preserve"> </w:t>
      </w:r>
      <w:r w:rsidR="00CD1A1E" w:rsidRPr="00A80FD8">
        <w:rPr>
          <w:rFonts w:asciiTheme="minorHAnsi" w:hAnsiTheme="minorHAnsi" w:cstheme="minorHAnsi"/>
          <w:sz w:val="28"/>
          <w:szCs w:val="28"/>
        </w:rPr>
        <w:t>No.0535-3560490,</w:t>
      </w:r>
    </w:p>
    <w:p w:rsidR="00CD1A1E" w:rsidRPr="00A80FD8" w:rsidRDefault="007D0C69" w:rsidP="007D0C69">
      <w:pPr>
        <w:spacing w:after="0" w:line="240" w:lineRule="auto"/>
        <w:rPr>
          <w:rFonts w:cstheme="minorHAnsi"/>
          <w:sz w:val="28"/>
          <w:szCs w:val="28"/>
        </w:rPr>
      </w:pPr>
      <w:r>
        <w:rPr>
          <w:rFonts w:cstheme="minorHAnsi"/>
          <w:w w:val="95"/>
          <w:sz w:val="28"/>
          <w:szCs w:val="28"/>
        </w:rPr>
        <w:t xml:space="preserve">                                                            </w:t>
      </w:r>
      <w:r w:rsidR="00CD1A1E" w:rsidRPr="00A80FD8">
        <w:rPr>
          <w:rFonts w:cstheme="minorHAnsi"/>
          <w:w w:val="95"/>
          <w:sz w:val="28"/>
          <w:szCs w:val="28"/>
        </w:rPr>
        <w:t>Mob.No.09415090705,</w:t>
      </w:r>
      <w:r w:rsidR="00A80FD8">
        <w:rPr>
          <w:rFonts w:cstheme="minorHAnsi"/>
          <w:w w:val="95"/>
          <w:sz w:val="28"/>
          <w:szCs w:val="28"/>
        </w:rPr>
        <w:t xml:space="preserve"> </w:t>
      </w:r>
      <w:r w:rsidR="00CD1A1E" w:rsidRPr="00A80FD8">
        <w:rPr>
          <w:rFonts w:cstheme="minorHAnsi"/>
          <w:w w:val="95"/>
          <w:sz w:val="28"/>
          <w:szCs w:val="28"/>
        </w:rPr>
        <w:t>09198410001</w:t>
      </w:r>
    </w:p>
    <w:p w:rsidR="007D0C69" w:rsidRDefault="007D0C69" w:rsidP="007D0C69">
      <w:pPr>
        <w:spacing w:after="0" w:line="240" w:lineRule="auto"/>
        <w:ind w:right="1245"/>
        <w:rPr>
          <w:sz w:val="28"/>
          <w:szCs w:val="28"/>
        </w:rPr>
      </w:pPr>
      <w:r>
        <w:rPr>
          <w:rFonts w:cstheme="minorHAnsi"/>
          <w:w w:val="105"/>
          <w:sz w:val="28"/>
          <w:szCs w:val="28"/>
        </w:rPr>
        <w:t xml:space="preserve">                                                     </w:t>
      </w:r>
      <w:bookmarkStart w:id="0" w:name="_GoBack"/>
      <w:bookmarkEnd w:id="0"/>
      <w:r>
        <w:rPr>
          <w:rFonts w:cstheme="minorHAnsi"/>
          <w:w w:val="105"/>
          <w:sz w:val="28"/>
          <w:szCs w:val="28"/>
        </w:rPr>
        <w:t xml:space="preserve"> </w:t>
      </w:r>
      <w:r w:rsidR="00CD1A1E" w:rsidRPr="00A80FD8">
        <w:rPr>
          <w:rFonts w:cstheme="minorHAnsi"/>
          <w:w w:val="105"/>
          <w:sz w:val="28"/>
          <w:szCs w:val="28"/>
        </w:rPr>
        <w:t>Email</w:t>
      </w:r>
      <w:proofErr w:type="gramStart"/>
      <w:r w:rsidR="00CD1A1E" w:rsidRPr="00A80FD8">
        <w:rPr>
          <w:rFonts w:cstheme="minorHAnsi"/>
          <w:w w:val="105"/>
          <w:sz w:val="28"/>
          <w:szCs w:val="28"/>
        </w:rPr>
        <w:t>:</w:t>
      </w:r>
      <w:proofErr w:type="gramEnd"/>
      <w:r w:rsidR="00F53574" w:rsidRPr="00A80FD8">
        <w:rPr>
          <w:sz w:val="28"/>
          <w:szCs w:val="28"/>
        </w:rPr>
        <w:fldChar w:fldCharType="begin"/>
      </w:r>
      <w:r w:rsidR="0071257E" w:rsidRPr="00A80FD8">
        <w:rPr>
          <w:sz w:val="28"/>
          <w:szCs w:val="28"/>
        </w:rPr>
        <w:instrText>HYPERLINK "mailto:vishwasngo@gmail.com" \h</w:instrText>
      </w:r>
      <w:r w:rsidR="00F53574" w:rsidRPr="00A80FD8">
        <w:rPr>
          <w:sz w:val="28"/>
          <w:szCs w:val="28"/>
        </w:rPr>
        <w:fldChar w:fldCharType="separate"/>
      </w:r>
      <w:r w:rsidR="00CD1A1E" w:rsidRPr="00A80FD8">
        <w:rPr>
          <w:rFonts w:cstheme="minorHAnsi"/>
          <w:w w:val="105"/>
          <w:sz w:val="28"/>
          <w:szCs w:val="28"/>
          <w:u w:val="single"/>
        </w:rPr>
        <w:t>vishwasngo@gmail.com</w:t>
      </w:r>
      <w:r w:rsidR="00F53574" w:rsidRPr="00A80FD8">
        <w:rPr>
          <w:sz w:val="28"/>
          <w:szCs w:val="28"/>
        </w:rPr>
        <w:fldChar w:fldCharType="end"/>
      </w:r>
      <w:r>
        <w:rPr>
          <w:sz w:val="28"/>
          <w:szCs w:val="28"/>
        </w:rPr>
        <w:t xml:space="preserve">   </w:t>
      </w:r>
    </w:p>
    <w:p w:rsidR="00CD1A1E" w:rsidRDefault="007D0C69" w:rsidP="007D0C69">
      <w:pPr>
        <w:spacing w:after="0" w:line="240" w:lineRule="auto"/>
        <w:ind w:right="1245"/>
        <w:rPr>
          <w:sz w:val="28"/>
          <w:szCs w:val="28"/>
        </w:rPr>
      </w:pPr>
      <w:r>
        <w:rPr>
          <w:sz w:val="28"/>
          <w:szCs w:val="28"/>
        </w:rPr>
        <w:t xml:space="preserve">                                                         </w:t>
      </w:r>
      <w:r w:rsidR="00CD1A1E" w:rsidRPr="00A80FD8">
        <w:rPr>
          <w:rFonts w:cstheme="minorHAnsi"/>
          <w:w w:val="105"/>
          <w:sz w:val="28"/>
          <w:szCs w:val="28"/>
        </w:rPr>
        <w:t>Website:</w:t>
      </w:r>
      <w:r>
        <w:rPr>
          <w:rFonts w:cstheme="minorHAnsi"/>
          <w:w w:val="105"/>
          <w:sz w:val="28"/>
          <w:szCs w:val="28"/>
        </w:rPr>
        <w:t xml:space="preserve"> </w:t>
      </w:r>
      <w:hyperlink r:id="rId7" w:history="1">
        <w:r w:rsidR="00CD1A1E" w:rsidRPr="00A80FD8">
          <w:rPr>
            <w:rStyle w:val="Hyperlink"/>
            <w:rFonts w:cstheme="minorHAnsi"/>
            <w:w w:val="105"/>
            <w:sz w:val="28"/>
            <w:szCs w:val="28"/>
          </w:rPr>
          <w:t>http://vishwasngo.org</w:t>
        </w:r>
      </w:hyperlink>
    </w:p>
    <w:p w:rsidR="00A80FD8" w:rsidRPr="00A80FD8" w:rsidRDefault="00A80FD8" w:rsidP="00A80FD8">
      <w:pPr>
        <w:spacing w:after="0" w:line="240" w:lineRule="auto"/>
        <w:ind w:left="4320" w:right="1245"/>
        <w:rPr>
          <w:rFonts w:cstheme="minorHAnsi"/>
          <w:sz w:val="28"/>
          <w:szCs w:val="28"/>
        </w:rPr>
      </w:pPr>
    </w:p>
    <w:p w:rsidR="00CD1A1E" w:rsidRPr="00A80FD8" w:rsidRDefault="00CD1A1E" w:rsidP="00A80FD8">
      <w:pPr>
        <w:spacing w:after="0" w:line="300" w:lineRule="exact"/>
        <w:rPr>
          <w:rFonts w:cstheme="minorHAnsi"/>
          <w:sz w:val="28"/>
          <w:szCs w:val="28"/>
        </w:rPr>
      </w:pPr>
      <w:r w:rsidRPr="00A80FD8">
        <w:rPr>
          <w:rFonts w:cstheme="minorHAnsi"/>
          <w:b/>
          <w:sz w:val="28"/>
          <w:szCs w:val="28"/>
        </w:rPr>
        <w:t>Legal</w:t>
      </w:r>
      <w:r w:rsidR="00A80FD8">
        <w:rPr>
          <w:rFonts w:cstheme="minorHAnsi"/>
          <w:b/>
          <w:sz w:val="28"/>
          <w:szCs w:val="28"/>
        </w:rPr>
        <w:t xml:space="preserve"> </w:t>
      </w:r>
      <w:r w:rsidRPr="00A80FD8">
        <w:rPr>
          <w:rFonts w:cstheme="minorHAnsi"/>
          <w:b/>
          <w:sz w:val="28"/>
          <w:szCs w:val="28"/>
        </w:rPr>
        <w:t>status</w:t>
      </w:r>
      <w:r w:rsidR="00A80FD8">
        <w:rPr>
          <w:rFonts w:cstheme="minorHAnsi"/>
          <w:b/>
          <w:sz w:val="28"/>
          <w:szCs w:val="28"/>
        </w:rPr>
        <w:t xml:space="preserve"> </w:t>
      </w:r>
      <w:r w:rsidRPr="00A80FD8">
        <w:rPr>
          <w:rFonts w:cstheme="minorHAnsi"/>
          <w:b/>
          <w:sz w:val="28"/>
          <w:szCs w:val="28"/>
        </w:rPr>
        <w:t>of</w:t>
      </w:r>
      <w:r w:rsidR="00A80FD8">
        <w:rPr>
          <w:rFonts w:cstheme="minorHAnsi"/>
          <w:b/>
          <w:sz w:val="28"/>
          <w:szCs w:val="28"/>
        </w:rPr>
        <w:t xml:space="preserve"> </w:t>
      </w:r>
      <w:r w:rsidR="007D0C69">
        <w:rPr>
          <w:rFonts w:cstheme="minorHAnsi"/>
          <w:b/>
          <w:sz w:val="28"/>
          <w:szCs w:val="28"/>
        </w:rPr>
        <w:t xml:space="preserve">the agency:       </w:t>
      </w:r>
      <w:r w:rsidR="00A80FD8">
        <w:rPr>
          <w:rFonts w:cstheme="minorHAnsi"/>
          <w:b/>
          <w:sz w:val="28"/>
          <w:szCs w:val="28"/>
        </w:rPr>
        <w:t xml:space="preserve"> </w:t>
      </w:r>
      <w:r w:rsidRPr="00A80FD8">
        <w:rPr>
          <w:rFonts w:cstheme="minorHAnsi"/>
          <w:sz w:val="28"/>
          <w:szCs w:val="28"/>
        </w:rPr>
        <w:t>Registered</w:t>
      </w:r>
      <w:r w:rsidR="00A80FD8">
        <w:rPr>
          <w:rFonts w:cstheme="minorHAnsi"/>
          <w:sz w:val="28"/>
          <w:szCs w:val="28"/>
        </w:rPr>
        <w:t xml:space="preserve"> </w:t>
      </w:r>
      <w:r w:rsidRPr="00A80FD8">
        <w:rPr>
          <w:rFonts w:cstheme="minorHAnsi"/>
          <w:sz w:val="28"/>
          <w:szCs w:val="28"/>
        </w:rPr>
        <w:t>as</w:t>
      </w:r>
      <w:r w:rsidR="00A80FD8">
        <w:rPr>
          <w:rFonts w:cstheme="minorHAnsi"/>
          <w:sz w:val="28"/>
          <w:szCs w:val="28"/>
        </w:rPr>
        <w:t xml:space="preserve"> </w:t>
      </w:r>
      <w:r w:rsidRPr="00A80FD8">
        <w:rPr>
          <w:rFonts w:cstheme="minorHAnsi"/>
          <w:sz w:val="28"/>
          <w:szCs w:val="28"/>
        </w:rPr>
        <w:t>a</w:t>
      </w:r>
      <w:r w:rsidR="00A80FD8">
        <w:rPr>
          <w:rFonts w:cstheme="minorHAnsi"/>
          <w:sz w:val="28"/>
          <w:szCs w:val="28"/>
        </w:rPr>
        <w:t xml:space="preserve"> </w:t>
      </w:r>
      <w:r w:rsidRPr="00A80FD8">
        <w:rPr>
          <w:rFonts w:cstheme="minorHAnsi"/>
          <w:sz w:val="28"/>
          <w:szCs w:val="28"/>
        </w:rPr>
        <w:t>non-profit</w:t>
      </w:r>
      <w:r w:rsidR="00A80FD8">
        <w:rPr>
          <w:rFonts w:cstheme="minorHAnsi"/>
          <w:sz w:val="28"/>
          <w:szCs w:val="28"/>
        </w:rPr>
        <w:t xml:space="preserve"> </w:t>
      </w:r>
      <w:r w:rsidRPr="00A80FD8">
        <w:rPr>
          <w:rFonts w:cstheme="minorHAnsi"/>
          <w:sz w:val="28"/>
          <w:szCs w:val="28"/>
        </w:rPr>
        <w:t>voluntary</w:t>
      </w:r>
    </w:p>
    <w:p w:rsidR="00A80FD8" w:rsidRDefault="00A80FD8" w:rsidP="00A80FD8">
      <w:pPr>
        <w:spacing w:after="0" w:line="292" w:lineRule="auto"/>
        <w:ind w:right="229"/>
        <w:jc w:val="both"/>
        <w:rPr>
          <w:rFonts w:cstheme="minorHAnsi"/>
          <w:sz w:val="26"/>
        </w:rPr>
      </w:pPr>
      <w:r>
        <w:rPr>
          <w:rFonts w:cstheme="minorHAnsi"/>
          <w:sz w:val="26"/>
        </w:rPr>
        <w:t xml:space="preserve">                                   </w:t>
      </w:r>
      <w:r w:rsidR="007D0C69">
        <w:rPr>
          <w:rFonts w:cstheme="minorHAnsi"/>
          <w:sz w:val="26"/>
        </w:rPr>
        <w:t xml:space="preserve">                        </w:t>
      </w:r>
      <w:r>
        <w:rPr>
          <w:rFonts w:cstheme="minorHAnsi"/>
          <w:sz w:val="26"/>
        </w:rPr>
        <w:t xml:space="preserve"> </w:t>
      </w:r>
      <w:r w:rsidR="00CD1A1E" w:rsidRPr="001F0F55">
        <w:rPr>
          <w:rFonts w:cstheme="minorHAnsi"/>
          <w:sz w:val="26"/>
        </w:rPr>
        <w:t>Organization under the Indian S</w:t>
      </w:r>
      <w:r w:rsidR="005C070F">
        <w:rPr>
          <w:rFonts w:cstheme="minorHAnsi"/>
          <w:sz w:val="26"/>
        </w:rPr>
        <w:t xml:space="preserve">ocieties </w:t>
      </w:r>
      <w:r>
        <w:rPr>
          <w:rFonts w:cstheme="minorHAnsi"/>
          <w:sz w:val="26"/>
        </w:rPr>
        <w:t xml:space="preserve">     </w:t>
      </w:r>
    </w:p>
    <w:p w:rsidR="00A80FD8" w:rsidRDefault="00A80FD8" w:rsidP="00A80FD8">
      <w:pPr>
        <w:spacing w:after="0" w:line="292" w:lineRule="auto"/>
        <w:ind w:right="229"/>
        <w:jc w:val="both"/>
        <w:rPr>
          <w:rFonts w:cstheme="minorHAnsi"/>
          <w:sz w:val="26"/>
        </w:rPr>
      </w:pPr>
      <w:r>
        <w:rPr>
          <w:rFonts w:cstheme="minorHAnsi"/>
          <w:sz w:val="26"/>
        </w:rPr>
        <w:t xml:space="preserve">                                    </w:t>
      </w:r>
      <w:r w:rsidR="007D0C69">
        <w:rPr>
          <w:rFonts w:cstheme="minorHAnsi"/>
          <w:sz w:val="26"/>
        </w:rPr>
        <w:t xml:space="preserve">                        </w:t>
      </w:r>
      <w:r w:rsidR="005C070F">
        <w:rPr>
          <w:rFonts w:cstheme="minorHAnsi"/>
          <w:sz w:val="26"/>
        </w:rPr>
        <w:t xml:space="preserve">Registration Act 1860 </w:t>
      </w:r>
      <w:r w:rsidR="00CD1A1E" w:rsidRPr="001F0F55">
        <w:rPr>
          <w:rFonts w:cstheme="minorHAnsi"/>
          <w:sz w:val="26"/>
        </w:rPr>
        <w:t xml:space="preserve">vide </w:t>
      </w:r>
      <w:r>
        <w:rPr>
          <w:rFonts w:cstheme="minorHAnsi"/>
          <w:sz w:val="26"/>
        </w:rPr>
        <w:t xml:space="preserve">the following    </w:t>
      </w:r>
    </w:p>
    <w:p w:rsidR="00CD1A1E" w:rsidRPr="001F0F55" w:rsidRDefault="00A80FD8" w:rsidP="00A80FD8">
      <w:pPr>
        <w:spacing w:after="0" w:line="292" w:lineRule="auto"/>
        <w:ind w:right="229"/>
        <w:jc w:val="both"/>
        <w:rPr>
          <w:rFonts w:cstheme="minorHAnsi"/>
          <w:sz w:val="26"/>
        </w:rPr>
      </w:pPr>
      <w:r>
        <w:rPr>
          <w:rFonts w:cstheme="minorHAnsi"/>
          <w:sz w:val="26"/>
        </w:rPr>
        <w:t xml:space="preserve">                                     </w:t>
      </w:r>
      <w:r w:rsidR="007D0C69">
        <w:rPr>
          <w:rFonts w:cstheme="minorHAnsi"/>
          <w:sz w:val="26"/>
        </w:rPr>
        <w:t xml:space="preserve">                       </w:t>
      </w:r>
      <w:r w:rsidRPr="001F0F55">
        <w:rPr>
          <w:rFonts w:cstheme="minorHAnsi"/>
          <w:sz w:val="26"/>
        </w:rPr>
        <w:t>Registration</w:t>
      </w:r>
      <w:r w:rsidR="00CD1A1E" w:rsidRPr="001F0F55">
        <w:rPr>
          <w:rFonts w:cstheme="minorHAnsi"/>
          <w:sz w:val="26"/>
        </w:rPr>
        <w:t xml:space="preserve"> details:-</w:t>
      </w:r>
    </w:p>
    <w:p w:rsidR="00CD1A1E" w:rsidRPr="001F0F55" w:rsidRDefault="00A80FD8" w:rsidP="00A80FD8">
      <w:pPr>
        <w:spacing w:after="0" w:line="240" w:lineRule="auto"/>
        <w:ind w:right="227"/>
        <w:jc w:val="both"/>
        <w:rPr>
          <w:rFonts w:cstheme="minorHAnsi"/>
          <w:spacing w:val="1"/>
          <w:sz w:val="26"/>
        </w:rPr>
      </w:pPr>
      <w:r>
        <w:rPr>
          <w:rFonts w:cstheme="minorHAnsi"/>
          <w:spacing w:val="1"/>
          <w:sz w:val="26"/>
        </w:rPr>
        <w:t xml:space="preserve">                                   </w:t>
      </w:r>
      <w:r w:rsidR="007D0C69">
        <w:rPr>
          <w:rFonts w:cstheme="minorHAnsi"/>
          <w:spacing w:val="1"/>
          <w:sz w:val="26"/>
        </w:rPr>
        <w:t xml:space="preserve">                         </w:t>
      </w:r>
      <w:r w:rsidR="00CD1A1E" w:rsidRPr="001F0F55">
        <w:rPr>
          <w:rFonts w:cstheme="minorHAnsi"/>
          <w:spacing w:val="1"/>
          <w:sz w:val="26"/>
        </w:rPr>
        <w:t xml:space="preserve">Registration Number:  3306 – 1998-99, </w:t>
      </w:r>
    </w:p>
    <w:p w:rsidR="00CD1A1E" w:rsidRPr="001F0F55" w:rsidRDefault="00A80FD8" w:rsidP="00A80FD8">
      <w:pPr>
        <w:spacing w:after="0" w:line="240" w:lineRule="auto"/>
        <w:ind w:right="227"/>
        <w:jc w:val="both"/>
        <w:rPr>
          <w:rFonts w:cstheme="minorHAnsi"/>
          <w:spacing w:val="1"/>
          <w:sz w:val="26"/>
        </w:rPr>
      </w:pPr>
      <w:r>
        <w:rPr>
          <w:rFonts w:cstheme="minorHAnsi"/>
          <w:spacing w:val="1"/>
          <w:sz w:val="26"/>
        </w:rPr>
        <w:t xml:space="preserve">                                   </w:t>
      </w:r>
      <w:r w:rsidR="007D0C69">
        <w:rPr>
          <w:rFonts w:cstheme="minorHAnsi"/>
          <w:spacing w:val="1"/>
          <w:sz w:val="26"/>
        </w:rPr>
        <w:t xml:space="preserve">                         </w:t>
      </w:r>
      <w:r w:rsidR="00CD1A1E" w:rsidRPr="001F0F55">
        <w:rPr>
          <w:rFonts w:cstheme="minorHAnsi"/>
          <w:spacing w:val="1"/>
          <w:sz w:val="26"/>
        </w:rPr>
        <w:t>Dated 27th March, 1999</w:t>
      </w:r>
    </w:p>
    <w:p w:rsidR="00063FBC" w:rsidRDefault="00A80FD8" w:rsidP="00A80FD8">
      <w:pPr>
        <w:spacing w:after="0" w:line="240" w:lineRule="auto"/>
        <w:ind w:right="227"/>
        <w:jc w:val="both"/>
        <w:rPr>
          <w:rFonts w:cstheme="minorHAnsi"/>
          <w:spacing w:val="1"/>
          <w:sz w:val="26"/>
        </w:rPr>
      </w:pPr>
      <w:r>
        <w:rPr>
          <w:rFonts w:cstheme="minorHAnsi"/>
          <w:spacing w:val="1"/>
          <w:sz w:val="26"/>
        </w:rPr>
        <w:t xml:space="preserve">                                    </w:t>
      </w:r>
      <w:r w:rsidR="007D0C69">
        <w:rPr>
          <w:rFonts w:cstheme="minorHAnsi"/>
          <w:spacing w:val="1"/>
          <w:sz w:val="26"/>
        </w:rPr>
        <w:t xml:space="preserve">                         </w:t>
      </w:r>
      <w:proofErr w:type="gramStart"/>
      <w:r w:rsidR="000C1894">
        <w:rPr>
          <w:rFonts w:cstheme="minorHAnsi"/>
          <w:spacing w:val="1"/>
          <w:sz w:val="26"/>
        </w:rPr>
        <w:t>Valid up to- 26th March, 2029</w:t>
      </w:r>
      <w:r w:rsidR="00D02A6A">
        <w:rPr>
          <w:rFonts w:cstheme="minorHAnsi"/>
          <w:spacing w:val="1"/>
          <w:sz w:val="26"/>
        </w:rPr>
        <w:t>*</w:t>
      </w:r>
      <w:r w:rsidR="00CD1A1E" w:rsidRPr="001F0F55">
        <w:rPr>
          <w:rFonts w:cstheme="minorHAnsi"/>
          <w:spacing w:val="1"/>
          <w:sz w:val="26"/>
        </w:rPr>
        <w:t>.</w:t>
      </w:r>
      <w:proofErr w:type="gramEnd"/>
    </w:p>
    <w:p w:rsidR="00063FBC" w:rsidRDefault="00063FBC" w:rsidP="00063FBC">
      <w:pPr>
        <w:spacing w:after="0" w:line="240" w:lineRule="auto"/>
        <w:ind w:left="4321" w:right="227"/>
        <w:jc w:val="both"/>
        <w:rPr>
          <w:rFonts w:cstheme="minorHAnsi"/>
          <w:spacing w:val="1"/>
          <w:sz w:val="26"/>
        </w:rPr>
      </w:pPr>
    </w:p>
    <w:p w:rsidR="007D0C69" w:rsidRDefault="007D0C69" w:rsidP="007D0C69">
      <w:pPr>
        <w:spacing w:after="0" w:line="240" w:lineRule="auto"/>
        <w:ind w:right="227"/>
        <w:jc w:val="both"/>
        <w:rPr>
          <w:rFonts w:cstheme="minorHAnsi"/>
          <w:sz w:val="26"/>
        </w:rPr>
      </w:pPr>
      <w:r>
        <w:rPr>
          <w:rFonts w:cstheme="minorHAnsi"/>
          <w:sz w:val="26"/>
        </w:rPr>
        <w:t xml:space="preserve">                                                             </w:t>
      </w:r>
      <w:r w:rsidR="00CD1A1E" w:rsidRPr="001F0F55">
        <w:rPr>
          <w:rFonts w:cstheme="minorHAnsi"/>
          <w:sz w:val="26"/>
        </w:rPr>
        <w:t>A</w:t>
      </w:r>
      <w:r w:rsidR="00063FBC">
        <w:rPr>
          <w:rFonts w:cstheme="minorHAnsi"/>
          <w:sz w:val="26"/>
        </w:rPr>
        <w:t xml:space="preserve"> </w:t>
      </w:r>
      <w:r w:rsidR="00CD1A1E" w:rsidRPr="001F0F55">
        <w:rPr>
          <w:rFonts w:cstheme="minorHAnsi"/>
          <w:sz w:val="26"/>
        </w:rPr>
        <w:t>part</w:t>
      </w:r>
      <w:r w:rsidR="00063FBC">
        <w:rPr>
          <w:rFonts w:cstheme="minorHAnsi"/>
          <w:sz w:val="26"/>
        </w:rPr>
        <w:t xml:space="preserve"> </w:t>
      </w:r>
      <w:r w:rsidR="00CD1A1E" w:rsidRPr="001F0F55">
        <w:rPr>
          <w:rFonts w:cstheme="minorHAnsi"/>
          <w:sz w:val="26"/>
        </w:rPr>
        <w:t>from</w:t>
      </w:r>
      <w:r w:rsidR="00063FBC">
        <w:rPr>
          <w:rFonts w:cstheme="minorHAnsi"/>
          <w:sz w:val="26"/>
        </w:rPr>
        <w:t xml:space="preserve"> </w:t>
      </w:r>
      <w:r w:rsidR="00CD1A1E" w:rsidRPr="001F0F55">
        <w:rPr>
          <w:rFonts w:cstheme="minorHAnsi"/>
          <w:sz w:val="26"/>
        </w:rPr>
        <w:t>the</w:t>
      </w:r>
      <w:r w:rsidR="00063FBC">
        <w:rPr>
          <w:rFonts w:cstheme="minorHAnsi"/>
          <w:sz w:val="26"/>
        </w:rPr>
        <w:t xml:space="preserve"> </w:t>
      </w:r>
      <w:r w:rsidR="00CD1A1E" w:rsidRPr="001F0F55">
        <w:rPr>
          <w:rFonts w:cstheme="minorHAnsi"/>
          <w:sz w:val="26"/>
        </w:rPr>
        <w:t>above</w:t>
      </w:r>
      <w:r w:rsidR="00063FBC">
        <w:rPr>
          <w:rFonts w:cstheme="minorHAnsi"/>
          <w:sz w:val="26"/>
        </w:rPr>
        <w:t xml:space="preserve"> </w:t>
      </w:r>
      <w:r w:rsidR="00CD1A1E" w:rsidRPr="001F0F55">
        <w:rPr>
          <w:rFonts w:cstheme="minorHAnsi"/>
          <w:sz w:val="26"/>
        </w:rPr>
        <w:t>it</w:t>
      </w:r>
      <w:r w:rsidR="00063FBC">
        <w:rPr>
          <w:rFonts w:cstheme="minorHAnsi"/>
          <w:sz w:val="26"/>
        </w:rPr>
        <w:t xml:space="preserve"> </w:t>
      </w:r>
      <w:r w:rsidR="00CD1A1E" w:rsidRPr="001F0F55">
        <w:rPr>
          <w:rFonts w:cstheme="minorHAnsi"/>
          <w:sz w:val="26"/>
        </w:rPr>
        <w:t>has</w:t>
      </w:r>
      <w:r w:rsidR="00063FBC">
        <w:rPr>
          <w:rFonts w:cstheme="minorHAnsi"/>
          <w:sz w:val="26"/>
        </w:rPr>
        <w:t xml:space="preserve"> </w:t>
      </w:r>
      <w:r w:rsidR="00CD1A1E" w:rsidRPr="001F0F55">
        <w:rPr>
          <w:rFonts w:cstheme="minorHAnsi"/>
          <w:sz w:val="26"/>
        </w:rPr>
        <w:t>also</w:t>
      </w:r>
      <w:r w:rsidR="00063FBC">
        <w:rPr>
          <w:rFonts w:cstheme="minorHAnsi"/>
          <w:sz w:val="26"/>
        </w:rPr>
        <w:t xml:space="preserve"> </w:t>
      </w:r>
      <w:r w:rsidR="00CD1A1E" w:rsidRPr="001F0F55">
        <w:rPr>
          <w:rFonts w:cstheme="minorHAnsi"/>
          <w:sz w:val="26"/>
        </w:rPr>
        <w:t>registered</w:t>
      </w:r>
      <w:r w:rsidR="00063FBC">
        <w:rPr>
          <w:rFonts w:cstheme="minorHAnsi"/>
          <w:sz w:val="26"/>
        </w:rPr>
        <w:t xml:space="preserve"> </w:t>
      </w:r>
      <w:r w:rsidR="00CD1A1E" w:rsidRPr="001F0F55">
        <w:rPr>
          <w:rFonts w:cstheme="minorHAnsi"/>
          <w:sz w:val="26"/>
        </w:rPr>
        <w:t>under</w:t>
      </w:r>
      <w:r w:rsidR="00063FBC">
        <w:rPr>
          <w:rFonts w:cstheme="minorHAnsi"/>
          <w:sz w:val="26"/>
        </w:rPr>
        <w:t xml:space="preserve"> </w:t>
      </w:r>
      <w:r>
        <w:rPr>
          <w:rFonts w:cstheme="minorHAnsi"/>
          <w:sz w:val="26"/>
        </w:rPr>
        <w:t xml:space="preserve"> </w:t>
      </w:r>
    </w:p>
    <w:p w:rsidR="007D0C69" w:rsidRDefault="007D0C69" w:rsidP="007D0C69">
      <w:pPr>
        <w:spacing w:after="0" w:line="240" w:lineRule="auto"/>
        <w:ind w:right="227"/>
        <w:jc w:val="both"/>
        <w:rPr>
          <w:rFonts w:cstheme="minorHAnsi"/>
          <w:sz w:val="26"/>
        </w:rPr>
      </w:pPr>
      <w:r>
        <w:rPr>
          <w:rFonts w:cstheme="minorHAnsi"/>
          <w:sz w:val="26"/>
        </w:rPr>
        <w:t xml:space="preserve">                                                            </w:t>
      </w:r>
      <w:proofErr w:type="gramStart"/>
      <w:r w:rsidR="00CD1A1E" w:rsidRPr="001F0F55">
        <w:rPr>
          <w:rFonts w:cstheme="minorHAnsi"/>
          <w:sz w:val="26"/>
        </w:rPr>
        <w:t>FCRA</w:t>
      </w:r>
      <w:r w:rsidR="00063FBC">
        <w:rPr>
          <w:rFonts w:cstheme="minorHAnsi"/>
          <w:sz w:val="26"/>
        </w:rPr>
        <w:t xml:space="preserve"> </w:t>
      </w:r>
      <w:r w:rsidR="00CD1A1E" w:rsidRPr="001F0F55">
        <w:rPr>
          <w:rFonts w:cstheme="minorHAnsi"/>
          <w:sz w:val="26"/>
        </w:rPr>
        <w:t>and</w:t>
      </w:r>
      <w:r w:rsidR="00063FBC">
        <w:rPr>
          <w:rFonts w:cstheme="minorHAnsi"/>
          <w:sz w:val="26"/>
        </w:rPr>
        <w:t xml:space="preserve"> </w:t>
      </w:r>
      <w:r w:rsidR="00CD1A1E" w:rsidRPr="001F0F55">
        <w:rPr>
          <w:rFonts w:cstheme="minorHAnsi"/>
          <w:sz w:val="26"/>
        </w:rPr>
        <w:t>under</w:t>
      </w:r>
      <w:r w:rsidR="00063FBC">
        <w:rPr>
          <w:rFonts w:cstheme="minorHAnsi"/>
          <w:sz w:val="26"/>
        </w:rPr>
        <w:t xml:space="preserve"> </w:t>
      </w:r>
      <w:r w:rsidR="00CD1A1E" w:rsidRPr="001F0F55">
        <w:rPr>
          <w:rFonts w:cstheme="minorHAnsi"/>
          <w:sz w:val="26"/>
        </w:rPr>
        <w:t>Section</w:t>
      </w:r>
      <w:r w:rsidR="00063FBC">
        <w:rPr>
          <w:rFonts w:cstheme="minorHAnsi"/>
          <w:sz w:val="26"/>
        </w:rPr>
        <w:t xml:space="preserve"> </w:t>
      </w:r>
      <w:r w:rsidR="00CD1A1E" w:rsidRPr="001F0F55">
        <w:rPr>
          <w:rFonts w:cstheme="minorHAnsi"/>
          <w:sz w:val="26"/>
        </w:rPr>
        <w:t>12A</w:t>
      </w:r>
      <w:r w:rsidR="00063FBC">
        <w:rPr>
          <w:rFonts w:cstheme="minorHAnsi"/>
          <w:sz w:val="26"/>
        </w:rPr>
        <w:t xml:space="preserve"> </w:t>
      </w:r>
      <w:r w:rsidR="00CD1A1E" w:rsidRPr="001F0F55">
        <w:rPr>
          <w:rFonts w:cstheme="minorHAnsi"/>
          <w:sz w:val="26"/>
        </w:rPr>
        <w:t>&amp;</w:t>
      </w:r>
      <w:r w:rsidR="00063FBC">
        <w:rPr>
          <w:rFonts w:cstheme="minorHAnsi"/>
          <w:sz w:val="26"/>
        </w:rPr>
        <w:t xml:space="preserve"> </w:t>
      </w:r>
      <w:r w:rsidR="00CD1A1E" w:rsidRPr="001F0F55">
        <w:rPr>
          <w:rFonts w:cstheme="minorHAnsi"/>
          <w:sz w:val="26"/>
        </w:rPr>
        <w:t>80G</w:t>
      </w:r>
      <w:r w:rsidR="00063FBC">
        <w:rPr>
          <w:rFonts w:cstheme="minorHAnsi"/>
          <w:sz w:val="26"/>
        </w:rPr>
        <w:t xml:space="preserve"> </w:t>
      </w:r>
      <w:r w:rsidR="00CD1A1E" w:rsidRPr="001F0F55">
        <w:rPr>
          <w:rFonts w:cstheme="minorHAnsi"/>
          <w:sz w:val="26"/>
        </w:rPr>
        <w:t>of</w:t>
      </w:r>
      <w:r w:rsidR="00063FBC">
        <w:rPr>
          <w:rFonts w:cstheme="minorHAnsi"/>
          <w:sz w:val="26"/>
        </w:rPr>
        <w:t xml:space="preserve"> </w:t>
      </w:r>
      <w:r w:rsidR="00CD1A1E" w:rsidRPr="001F0F55">
        <w:rPr>
          <w:rFonts w:cstheme="minorHAnsi"/>
          <w:sz w:val="26"/>
        </w:rPr>
        <w:t>Income</w:t>
      </w:r>
      <w:r w:rsidR="00063FBC">
        <w:rPr>
          <w:rFonts w:cstheme="minorHAnsi"/>
          <w:sz w:val="26"/>
        </w:rPr>
        <w:t xml:space="preserve"> </w:t>
      </w:r>
      <w:r w:rsidR="00CD1A1E" w:rsidRPr="001F0F55">
        <w:rPr>
          <w:rFonts w:cstheme="minorHAnsi"/>
          <w:sz w:val="26"/>
        </w:rPr>
        <w:t>Tax</w:t>
      </w:r>
      <w:r w:rsidR="00063FBC">
        <w:rPr>
          <w:rFonts w:cstheme="minorHAnsi"/>
          <w:sz w:val="26"/>
        </w:rPr>
        <w:t xml:space="preserve"> </w:t>
      </w:r>
      <w:r w:rsidR="00CD1A1E" w:rsidRPr="001F0F55">
        <w:rPr>
          <w:rFonts w:cstheme="minorHAnsi"/>
          <w:sz w:val="26"/>
        </w:rPr>
        <w:t>Act.</w:t>
      </w:r>
      <w:proofErr w:type="gramEnd"/>
      <w:r w:rsidR="00063FBC">
        <w:rPr>
          <w:rFonts w:cstheme="minorHAnsi"/>
          <w:sz w:val="26"/>
        </w:rPr>
        <w:t xml:space="preserve"> </w:t>
      </w:r>
      <w:r>
        <w:rPr>
          <w:rFonts w:cstheme="minorHAnsi"/>
          <w:sz w:val="26"/>
        </w:rPr>
        <w:t xml:space="preserve"> </w:t>
      </w:r>
    </w:p>
    <w:p w:rsidR="00CD1A1E" w:rsidRPr="00063FBC" w:rsidRDefault="007D0C69" w:rsidP="007D0C69">
      <w:pPr>
        <w:spacing w:after="0" w:line="240" w:lineRule="auto"/>
        <w:ind w:right="227"/>
        <w:jc w:val="both"/>
        <w:rPr>
          <w:rFonts w:cstheme="minorHAnsi"/>
          <w:spacing w:val="1"/>
          <w:sz w:val="26"/>
        </w:rPr>
      </w:pPr>
      <w:r>
        <w:rPr>
          <w:rFonts w:cstheme="minorHAnsi"/>
          <w:sz w:val="26"/>
        </w:rPr>
        <w:t xml:space="preserve">                                                            </w:t>
      </w:r>
      <w:r w:rsidR="00CD1A1E" w:rsidRPr="001F0F55">
        <w:rPr>
          <w:rFonts w:cstheme="minorHAnsi"/>
          <w:sz w:val="26"/>
        </w:rPr>
        <w:t>Details</w:t>
      </w:r>
      <w:r w:rsidR="00063FBC">
        <w:rPr>
          <w:rFonts w:cstheme="minorHAnsi"/>
          <w:sz w:val="26"/>
        </w:rPr>
        <w:t xml:space="preserve"> </w:t>
      </w:r>
      <w:r w:rsidR="00CD1A1E" w:rsidRPr="001F0F55">
        <w:rPr>
          <w:rFonts w:cstheme="minorHAnsi"/>
          <w:sz w:val="26"/>
        </w:rPr>
        <w:t>are</w:t>
      </w:r>
      <w:r w:rsidR="00063FBC">
        <w:rPr>
          <w:rFonts w:cstheme="minorHAnsi"/>
          <w:sz w:val="26"/>
        </w:rPr>
        <w:t xml:space="preserve"> </w:t>
      </w:r>
      <w:r w:rsidR="00CD1A1E" w:rsidRPr="001F0F55">
        <w:rPr>
          <w:rFonts w:cstheme="minorHAnsi"/>
          <w:sz w:val="26"/>
        </w:rPr>
        <w:t>as</w:t>
      </w:r>
      <w:r w:rsidR="00063FBC">
        <w:rPr>
          <w:rFonts w:cstheme="minorHAnsi"/>
          <w:sz w:val="26"/>
        </w:rPr>
        <w:t xml:space="preserve"> </w:t>
      </w:r>
      <w:r w:rsidR="00CD1A1E" w:rsidRPr="001F0F55">
        <w:rPr>
          <w:rFonts w:cstheme="minorHAnsi"/>
          <w:sz w:val="26"/>
        </w:rPr>
        <w:t>follows:-</w:t>
      </w:r>
    </w:p>
    <w:p w:rsidR="00CD1A1E" w:rsidRPr="001F0F55" w:rsidRDefault="00CD1A1E" w:rsidP="00063FBC">
      <w:pPr>
        <w:tabs>
          <w:tab w:val="left" w:pos="2560"/>
        </w:tabs>
        <w:spacing w:before="120" w:after="0"/>
        <w:rPr>
          <w:rFonts w:cstheme="minorHAnsi"/>
          <w:sz w:val="24"/>
        </w:rPr>
      </w:pPr>
      <w:r w:rsidRPr="001F0F55">
        <w:rPr>
          <w:rFonts w:cstheme="minorHAnsi"/>
          <w:b/>
          <w:sz w:val="24"/>
        </w:rPr>
        <w:t>PAN</w:t>
      </w:r>
      <w:r w:rsidRPr="001F0F55">
        <w:rPr>
          <w:rFonts w:cstheme="minorHAnsi"/>
          <w:b/>
          <w:sz w:val="24"/>
        </w:rPr>
        <w:tab/>
      </w:r>
      <w:r w:rsidRPr="001F0F55">
        <w:rPr>
          <w:rFonts w:cstheme="minorHAnsi"/>
          <w:b/>
          <w:sz w:val="24"/>
        </w:rPr>
        <w:tab/>
      </w:r>
      <w:r w:rsidRPr="001F0F55">
        <w:rPr>
          <w:rFonts w:cstheme="minorHAnsi"/>
          <w:sz w:val="24"/>
        </w:rPr>
        <w:t xml:space="preserve">:  </w:t>
      </w:r>
      <w:r w:rsidRPr="001F0F55">
        <w:rPr>
          <w:rFonts w:cstheme="minorHAnsi"/>
          <w:spacing w:val="18"/>
          <w:sz w:val="24"/>
        </w:rPr>
        <w:tab/>
      </w:r>
      <w:r w:rsidRPr="001F0F55">
        <w:rPr>
          <w:rFonts w:cstheme="minorHAnsi"/>
          <w:sz w:val="24"/>
        </w:rPr>
        <w:t>AAAJV0434D</w:t>
      </w:r>
    </w:p>
    <w:p w:rsidR="00CD1A1E" w:rsidRPr="001F0F55" w:rsidRDefault="00CD1A1E" w:rsidP="00063FBC">
      <w:pPr>
        <w:tabs>
          <w:tab w:val="left" w:pos="2568"/>
        </w:tabs>
        <w:spacing w:before="120" w:after="0"/>
        <w:rPr>
          <w:rFonts w:cstheme="minorHAnsi"/>
          <w:sz w:val="24"/>
        </w:rPr>
      </w:pPr>
      <w:r w:rsidRPr="001F0F55">
        <w:rPr>
          <w:rFonts w:cstheme="minorHAnsi"/>
          <w:b/>
          <w:sz w:val="24"/>
        </w:rPr>
        <w:t>TAN</w:t>
      </w:r>
      <w:r w:rsidRPr="001F0F55">
        <w:rPr>
          <w:rFonts w:cstheme="minorHAnsi"/>
          <w:b/>
          <w:sz w:val="24"/>
        </w:rPr>
        <w:tab/>
      </w:r>
      <w:r w:rsidRPr="001F0F55">
        <w:rPr>
          <w:rFonts w:cstheme="minorHAnsi"/>
          <w:b/>
          <w:sz w:val="24"/>
        </w:rPr>
        <w:tab/>
      </w:r>
      <w:r w:rsidRPr="001F0F55">
        <w:rPr>
          <w:rFonts w:cstheme="minorHAnsi"/>
          <w:sz w:val="24"/>
        </w:rPr>
        <w:t>:</w:t>
      </w:r>
      <w:r w:rsidRPr="001F0F55">
        <w:rPr>
          <w:rFonts w:cstheme="minorHAnsi"/>
          <w:spacing w:val="79"/>
          <w:sz w:val="24"/>
        </w:rPr>
        <w:tab/>
      </w:r>
      <w:r w:rsidRPr="001F0F55">
        <w:rPr>
          <w:rFonts w:cstheme="minorHAnsi"/>
          <w:sz w:val="24"/>
        </w:rPr>
        <w:t>LKNV06337C</w:t>
      </w:r>
    </w:p>
    <w:p w:rsidR="00CD1A1E" w:rsidRDefault="00A80FD8" w:rsidP="00063FBC">
      <w:pPr>
        <w:pStyle w:val="Heading2"/>
        <w:tabs>
          <w:tab w:val="left" w:pos="2575"/>
        </w:tabs>
        <w:spacing w:before="120"/>
        <w:ind w:left="0"/>
        <w:rPr>
          <w:rFonts w:asciiTheme="minorHAnsi" w:hAnsiTheme="minorHAnsi" w:cstheme="minorHAnsi"/>
        </w:rPr>
      </w:pPr>
      <w:r>
        <w:rPr>
          <w:rFonts w:asciiTheme="minorHAnsi" w:hAnsiTheme="minorHAnsi" w:cstheme="minorHAnsi"/>
          <w:b/>
        </w:rPr>
        <w:t>12A</w:t>
      </w:r>
      <w:r w:rsidR="00CD1A1E" w:rsidRPr="001F0F55">
        <w:rPr>
          <w:rFonts w:asciiTheme="minorHAnsi" w:hAnsiTheme="minorHAnsi" w:cstheme="minorHAnsi"/>
          <w:b/>
        </w:rPr>
        <w:tab/>
      </w:r>
      <w:r w:rsidR="00CD1A1E" w:rsidRPr="001F0F55">
        <w:rPr>
          <w:rFonts w:asciiTheme="minorHAnsi" w:hAnsiTheme="minorHAnsi" w:cstheme="minorHAnsi"/>
          <w:b/>
        </w:rPr>
        <w:tab/>
      </w:r>
      <w:r w:rsidR="00CD1A1E" w:rsidRPr="001F0F55">
        <w:rPr>
          <w:rFonts w:asciiTheme="minorHAnsi" w:hAnsiTheme="minorHAnsi" w:cstheme="minorHAnsi"/>
        </w:rPr>
        <w:t>:</w:t>
      </w:r>
      <w:r w:rsidR="00CD1A1E" w:rsidRPr="001F0F55">
        <w:rPr>
          <w:rFonts w:asciiTheme="minorHAnsi" w:hAnsiTheme="minorHAnsi" w:cstheme="minorHAnsi"/>
          <w:spacing w:val="-6"/>
        </w:rPr>
        <w:tab/>
      </w:r>
      <w:r w:rsidR="00CD1A1E" w:rsidRPr="001F0F55">
        <w:rPr>
          <w:rFonts w:asciiTheme="minorHAnsi" w:hAnsiTheme="minorHAnsi" w:cstheme="minorHAnsi"/>
        </w:rPr>
        <w:t>149/2006-07,</w:t>
      </w:r>
      <w:r w:rsidR="00063FBC">
        <w:rPr>
          <w:rFonts w:asciiTheme="minorHAnsi" w:hAnsiTheme="minorHAnsi" w:cstheme="minorHAnsi"/>
        </w:rPr>
        <w:t xml:space="preserve"> </w:t>
      </w:r>
      <w:r w:rsidR="00CD1A1E" w:rsidRPr="001F0F55">
        <w:rPr>
          <w:rFonts w:asciiTheme="minorHAnsi" w:hAnsiTheme="minorHAnsi" w:cstheme="minorHAnsi"/>
        </w:rPr>
        <w:t>Dated:</w:t>
      </w:r>
      <w:r w:rsidR="00063FBC">
        <w:rPr>
          <w:rFonts w:asciiTheme="minorHAnsi" w:hAnsiTheme="minorHAnsi" w:cstheme="minorHAnsi"/>
        </w:rPr>
        <w:t xml:space="preserve"> </w:t>
      </w:r>
      <w:r w:rsidR="00CD1A1E" w:rsidRPr="001F0F55">
        <w:rPr>
          <w:rFonts w:asciiTheme="minorHAnsi" w:hAnsiTheme="minorHAnsi" w:cstheme="minorHAnsi"/>
        </w:rPr>
        <w:t>27,</w:t>
      </w:r>
      <w:r w:rsidR="00063FBC">
        <w:rPr>
          <w:rFonts w:asciiTheme="minorHAnsi" w:hAnsiTheme="minorHAnsi" w:cstheme="minorHAnsi"/>
        </w:rPr>
        <w:t xml:space="preserve"> </w:t>
      </w:r>
      <w:r w:rsidR="00CD1A1E" w:rsidRPr="001F0F55">
        <w:rPr>
          <w:rFonts w:asciiTheme="minorHAnsi" w:hAnsiTheme="minorHAnsi" w:cstheme="minorHAnsi"/>
        </w:rPr>
        <w:t>September</w:t>
      </w:r>
      <w:r w:rsidR="00063FBC">
        <w:rPr>
          <w:rFonts w:asciiTheme="minorHAnsi" w:hAnsiTheme="minorHAnsi" w:cstheme="minorHAnsi"/>
        </w:rPr>
        <w:t xml:space="preserve"> </w:t>
      </w:r>
      <w:r w:rsidR="00CD1A1E" w:rsidRPr="001F0F55">
        <w:rPr>
          <w:rFonts w:asciiTheme="minorHAnsi" w:hAnsiTheme="minorHAnsi" w:cstheme="minorHAnsi"/>
        </w:rPr>
        <w:t>2007</w:t>
      </w:r>
    </w:p>
    <w:p w:rsidR="00063FBC" w:rsidRPr="001F0F55" w:rsidRDefault="00063FBC" w:rsidP="00063FBC">
      <w:pPr>
        <w:pStyle w:val="Heading2"/>
        <w:tabs>
          <w:tab w:val="left" w:pos="3675"/>
        </w:tabs>
        <w:spacing w:before="120"/>
        <w:ind w:left="0"/>
        <w:rPr>
          <w:rFonts w:asciiTheme="minorHAnsi" w:hAnsiTheme="minorHAnsi" w:cstheme="minorHAnsi"/>
          <w:spacing w:val="-4"/>
        </w:rPr>
      </w:pPr>
      <w:r>
        <w:rPr>
          <w:rFonts w:asciiTheme="minorHAnsi" w:hAnsiTheme="minorHAnsi" w:cstheme="minorHAnsi"/>
          <w:spacing w:val="-4"/>
        </w:rPr>
        <w:t xml:space="preserve">                                                                       </w:t>
      </w:r>
      <w:proofErr w:type="gramStart"/>
      <w:r w:rsidR="00A80FD8">
        <w:rPr>
          <w:rFonts w:cstheme="minorHAnsi"/>
        </w:rPr>
        <w:t>P.A. No.</w:t>
      </w:r>
      <w:proofErr w:type="gramEnd"/>
      <w:r w:rsidR="00A80FD8">
        <w:rPr>
          <w:rFonts w:cstheme="minorHAnsi"/>
        </w:rPr>
        <w:t xml:space="preserve"> AAAJV0434DE</w:t>
      </w:r>
      <w:r>
        <w:rPr>
          <w:rFonts w:cstheme="minorHAnsi"/>
        </w:rPr>
        <w:t>20214</w:t>
      </w:r>
    </w:p>
    <w:p w:rsidR="00CD1A1E" w:rsidRPr="001F0F55" w:rsidRDefault="00CD1A1E" w:rsidP="00063FBC">
      <w:pPr>
        <w:pStyle w:val="Heading2"/>
        <w:tabs>
          <w:tab w:val="left" w:pos="2575"/>
        </w:tabs>
        <w:spacing w:before="120"/>
        <w:ind w:left="0"/>
        <w:rPr>
          <w:rFonts w:asciiTheme="minorHAnsi" w:hAnsiTheme="minorHAnsi" w:cstheme="minorHAnsi"/>
        </w:rPr>
      </w:pPr>
      <w:r w:rsidRPr="001F0F55">
        <w:rPr>
          <w:rFonts w:asciiTheme="minorHAnsi" w:hAnsiTheme="minorHAnsi" w:cstheme="minorHAnsi"/>
          <w:spacing w:val="-4"/>
        </w:rPr>
        <w:tab/>
      </w:r>
      <w:r w:rsidRPr="001F0F55">
        <w:rPr>
          <w:rFonts w:asciiTheme="minorHAnsi" w:hAnsiTheme="minorHAnsi" w:cstheme="minorHAnsi"/>
          <w:spacing w:val="-4"/>
        </w:rPr>
        <w:tab/>
      </w:r>
      <w:r w:rsidRPr="001F0F55">
        <w:rPr>
          <w:rFonts w:asciiTheme="minorHAnsi" w:hAnsiTheme="minorHAnsi" w:cstheme="minorHAnsi"/>
          <w:spacing w:val="-4"/>
        </w:rPr>
        <w:tab/>
      </w:r>
      <w:r w:rsidRPr="001F0F55">
        <w:rPr>
          <w:rFonts w:asciiTheme="minorHAnsi" w:hAnsiTheme="minorHAnsi" w:cstheme="minorHAnsi"/>
        </w:rPr>
        <w:t>Valid</w:t>
      </w:r>
      <w:r w:rsidR="00063FBC">
        <w:rPr>
          <w:rFonts w:asciiTheme="minorHAnsi" w:hAnsiTheme="minorHAnsi" w:cstheme="minorHAnsi"/>
        </w:rPr>
        <w:t xml:space="preserve"> </w:t>
      </w:r>
      <w:r w:rsidRPr="001F0F55">
        <w:rPr>
          <w:rFonts w:asciiTheme="minorHAnsi" w:hAnsiTheme="minorHAnsi" w:cstheme="minorHAnsi"/>
        </w:rPr>
        <w:t>up</w:t>
      </w:r>
      <w:r w:rsidR="00063FBC">
        <w:rPr>
          <w:rFonts w:asciiTheme="minorHAnsi" w:hAnsiTheme="minorHAnsi" w:cstheme="minorHAnsi"/>
        </w:rPr>
        <w:t xml:space="preserve"> </w:t>
      </w:r>
      <w:r w:rsidRPr="001F0F55">
        <w:rPr>
          <w:rFonts w:asciiTheme="minorHAnsi" w:hAnsiTheme="minorHAnsi" w:cstheme="minorHAnsi"/>
        </w:rPr>
        <w:t>to</w:t>
      </w:r>
      <w:r w:rsidR="00063FBC">
        <w:rPr>
          <w:rFonts w:asciiTheme="minorHAnsi" w:hAnsiTheme="minorHAnsi" w:cstheme="minorHAnsi"/>
        </w:rPr>
        <w:t xml:space="preserve"> </w:t>
      </w:r>
      <w:r w:rsidRPr="001F0F55">
        <w:rPr>
          <w:rFonts w:asciiTheme="minorHAnsi" w:hAnsiTheme="minorHAnsi" w:cstheme="minorHAnsi"/>
        </w:rPr>
        <w:t>31.03.2027</w:t>
      </w:r>
    </w:p>
    <w:p w:rsidR="00CD1A1E" w:rsidRDefault="00CD1A1E" w:rsidP="00063FBC">
      <w:pPr>
        <w:tabs>
          <w:tab w:val="left" w:pos="2580"/>
        </w:tabs>
        <w:spacing w:before="120" w:after="0"/>
        <w:rPr>
          <w:rFonts w:cstheme="minorHAnsi"/>
          <w:sz w:val="24"/>
        </w:rPr>
      </w:pPr>
      <w:r w:rsidRPr="001F0F55">
        <w:rPr>
          <w:rFonts w:cstheme="minorHAnsi"/>
          <w:b/>
          <w:sz w:val="24"/>
        </w:rPr>
        <w:t>80 G</w:t>
      </w:r>
      <w:r w:rsidRPr="001F0F55">
        <w:rPr>
          <w:rFonts w:cstheme="minorHAnsi"/>
          <w:b/>
          <w:sz w:val="24"/>
        </w:rPr>
        <w:tab/>
      </w:r>
      <w:r w:rsidRPr="001F0F55">
        <w:rPr>
          <w:rFonts w:cstheme="minorHAnsi"/>
          <w:b/>
          <w:sz w:val="24"/>
        </w:rPr>
        <w:tab/>
      </w:r>
      <w:r w:rsidRPr="001F0F55">
        <w:rPr>
          <w:rFonts w:cstheme="minorHAnsi"/>
          <w:sz w:val="24"/>
        </w:rPr>
        <w:t>:</w:t>
      </w:r>
      <w:r w:rsidRPr="001F0F55">
        <w:rPr>
          <w:rFonts w:cstheme="minorHAnsi"/>
          <w:spacing w:val="-4"/>
          <w:sz w:val="24"/>
        </w:rPr>
        <w:tab/>
      </w:r>
      <w:r w:rsidRPr="001F0F55">
        <w:rPr>
          <w:rFonts w:cstheme="minorHAnsi"/>
          <w:sz w:val="24"/>
        </w:rPr>
        <w:t>144/2008-09,</w:t>
      </w:r>
      <w:r w:rsidR="00063FBC">
        <w:rPr>
          <w:rFonts w:cstheme="minorHAnsi"/>
          <w:sz w:val="24"/>
        </w:rPr>
        <w:t xml:space="preserve"> </w:t>
      </w:r>
      <w:r w:rsidRPr="001F0F55">
        <w:rPr>
          <w:rFonts w:cstheme="minorHAnsi"/>
          <w:sz w:val="24"/>
        </w:rPr>
        <w:t>Dated:</w:t>
      </w:r>
      <w:r w:rsidR="00063FBC">
        <w:rPr>
          <w:rFonts w:cstheme="minorHAnsi"/>
          <w:sz w:val="24"/>
        </w:rPr>
        <w:t xml:space="preserve"> </w:t>
      </w:r>
      <w:r w:rsidRPr="001F0F55">
        <w:rPr>
          <w:rFonts w:cstheme="minorHAnsi"/>
          <w:sz w:val="24"/>
        </w:rPr>
        <w:t>29,</w:t>
      </w:r>
      <w:r w:rsidR="00063FBC">
        <w:rPr>
          <w:rFonts w:cstheme="minorHAnsi"/>
          <w:sz w:val="24"/>
        </w:rPr>
        <w:t xml:space="preserve"> </w:t>
      </w:r>
      <w:r w:rsidRPr="001F0F55">
        <w:rPr>
          <w:rFonts w:cstheme="minorHAnsi"/>
          <w:sz w:val="24"/>
        </w:rPr>
        <w:t>October</w:t>
      </w:r>
      <w:r w:rsidR="00063FBC">
        <w:rPr>
          <w:rFonts w:cstheme="minorHAnsi"/>
          <w:sz w:val="24"/>
        </w:rPr>
        <w:t xml:space="preserve"> </w:t>
      </w:r>
      <w:r w:rsidRPr="001F0F55">
        <w:rPr>
          <w:rFonts w:cstheme="minorHAnsi"/>
          <w:sz w:val="24"/>
        </w:rPr>
        <w:t>2009</w:t>
      </w:r>
    </w:p>
    <w:p w:rsidR="00063FBC" w:rsidRPr="001F0F55" w:rsidRDefault="00063FBC" w:rsidP="00063FBC">
      <w:pPr>
        <w:tabs>
          <w:tab w:val="left" w:pos="3645"/>
        </w:tabs>
        <w:spacing w:before="120" w:after="0"/>
        <w:rPr>
          <w:rFonts w:cstheme="minorHAnsi"/>
          <w:sz w:val="24"/>
        </w:rPr>
      </w:pPr>
      <w:r>
        <w:rPr>
          <w:rFonts w:cstheme="minorHAnsi"/>
          <w:sz w:val="24"/>
        </w:rPr>
        <w:tab/>
      </w:r>
      <w:proofErr w:type="gramStart"/>
      <w:r>
        <w:rPr>
          <w:rFonts w:cstheme="minorHAnsi"/>
          <w:sz w:val="24"/>
        </w:rPr>
        <w:t>P.A. No.</w:t>
      </w:r>
      <w:proofErr w:type="gramEnd"/>
      <w:r>
        <w:rPr>
          <w:rFonts w:cstheme="minorHAnsi"/>
          <w:sz w:val="24"/>
        </w:rPr>
        <w:t xml:space="preserve"> AAAJV0434DF20214</w:t>
      </w:r>
    </w:p>
    <w:p w:rsidR="00CD1A1E" w:rsidRPr="001F0F55" w:rsidRDefault="00CD1A1E" w:rsidP="00063FBC">
      <w:pPr>
        <w:tabs>
          <w:tab w:val="left" w:pos="2580"/>
        </w:tabs>
        <w:spacing w:before="120" w:after="0"/>
        <w:rPr>
          <w:rFonts w:cstheme="minorHAnsi"/>
          <w:sz w:val="24"/>
        </w:rPr>
      </w:pPr>
      <w:r w:rsidRPr="001F0F55">
        <w:rPr>
          <w:rFonts w:cstheme="minorHAnsi"/>
          <w:sz w:val="24"/>
        </w:rPr>
        <w:tab/>
      </w:r>
      <w:r w:rsidRPr="001F0F55">
        <w:rPr>
          <w:rFonts w:cstheme="minorHAnsi"/>
          <w:sz w:val="24"/>
        </w:rPr>
        <w:tab/>
      </w:r>
      <w:r w:rsidRPr="001F0F55">
        <w:rPr>
          <w:rFonts w:cstheme="minorHAnsi"/>
          <w:sz w:val="24"/>
        </w:rPr>
        <w:tab/>
        <w:t>Valid</w:t>
      </w:r>
      <w:r w:rsidR="00063FBC">
        <w:rPr>
          <w:rFonts w:cstheme="minorHAnsi"/>
          <w:sz w:val="24"/>
        </w:rPr>
        <w:t xml:space="preserve"> </w:t>
      </w:r>
      <w:r w:rsidRPr="001F0F55">
        <w:rPr>
          <w:rFonts w:cstheme="minorHAnsi"/>
          <w:sz w:val="24"/>
        </w:rPr>
        <w:t>up</w:t>
      </w:r>
      <w:r w:rsidR="00063FBC">
        <w:rPr>
          <w:rFonts w:cstheme="minorHAnsi"/>
          <w:sz w:val="24"/>
        </w:rPr>
        <w:t xml:space="preserve"> </w:t>
      </w:r>
      <w:r w:rsidRPr="001F0F55">
        <w:rPr>
          <w:rFonts w:cstheme="minorHAnsi"/>
          <w:sz w:val="24"/>
        </w:rPr>
        <w:t>to</w:t>
      </w:r>
      <w:r w:rsidR="00063FBC">
        <w:rPr>
          <w:rFonts w:cstheme="minorHAnsi"/>
          <w:sz w:val="24"/>
        </w:rPr>
        <w:t xml:space="preserve"> </w:t>
      </w:r>
      <w:r w:rsidRPr="001F0F55">
        <w:rPr>
          <w:rFonts w:cstheme="minorHAnsi"/>
          <w:sz w:val="24"/>
        </w:rPr>
        <w:t>31.03.2027</w:t>
      </w:r>
    </w:p>
    <w:p w:rsidR="00CD1A1E" w:rsidRPr="001F0F55" w:rsidRDefault="00CD1A1E" w:rsidP="00063FBC">
      <w:pPr>
        <w:pStyle w:val="Heading2"/>
        <w:tabs>
          <w:tab w:val="left" w:pos="2568"/>
        </w:tabs>
        <w:spacing w:before="120"/>
        <w:ind w:left="0"/>
        <w:rPr>
          <w:rFonts w:asciiTheme="minorHAnsi" w:hAnsiTheme="minorHAnsi" w:cstheme="minorHAnsi"/>
          <w:spacing w:val="-5"/>
        </w:rPr>
      </w:pPr>
      <w:r w:rsidRPr="001F0F55">
        <w:rPr>
          <w:rFonts w:asciiTheme="minorHAnsi" w:hAnsiTheme="minorHAnsi" w:cstheme="minorHAnsi"/>
          <w:b/>
        </w:rPr>
        <w:t>FCRA</w:t>
      </w:r>
      <w:r w:rsidRPr="001F0F55">
        <w:rPr>
          <w:rFonts w:asciiTheme="minorHAnsi" w:hAnsiTheme="minorHAnsi" w:cstheme="minorHAnsi"/>
          <w:b/>
        </w:rPr>
        <w:tab/>
      </w:r>
      <w:r w:rsidRPr="001F0F55">
        <w:rPr>
          <w:rFonts w:asciiTheme="minorHAnsi" w:hAnsiTheme="minorHAnsi" w:cstheme="minorHAnsi"/>
          <w:b/>
        </w:rPr>
        <w:tab/>
      </w:r>
      <w:r w:rsidRPr="001F0F55">
        <w:rPr>
          <w:rFonts w:asciiTheme="minorHAnsi" w:hAnsiTheme="minorHAnsi" w:cstheme="minorHAnsi"/>
        </w:rPr>
        <w:t>:</w:t>
      </w:r>
      <w:r w:rsidRPr="001F0F55">
        <w:rPr>
          <w:rFonts w:asciiTheme="minorHAnsi" w:hAnsiTheme="minorHAnsi" w:cstheme="minorHAnsi"/>
          <w:spacing w:val="-6"/>
        </w:rPr>
        <w:tab/>
      </w:r>
      <w:r w:rsidRPr="001F0F55">
        <w:rPr>
          <w:rFonts w:asciiTheme="minorHAnsi" w:hAnsiTheme="minorHAnsi" w:cstheme="minorHAnsi"/>
        </w:rPr>
        <w:t>136670022,</w:t>
      </w:r>
      <w:r w:rsidR="00063FBC">
        <w:rPr>
          <w:rFonts w:asciiTheme="minorHAnsi" w:hAnsiTheme="minorHAnsi" w:cstheme="minorHAnsi"/>
        </w:rPr>
        <w:t xml:space="preserve"> </w:t>
      </w:r>
      <w:r w:rsidRPr="001F0F55">
        <w:rPr>
          <w:rFonts w:asciiTheme="minorHAnsi" w:hAnsiTheme="minorHAnsi" w:cstheme="minorHAnsi"/>
        </w:rPr>
        <w:t>Dated:</w:t>
      </w:r>
      <w:r w:rsidR="00F76F98">
        <w:rPr>
          <w:rFonts w:asciiTheme="minorHAnsi" w:hAnsiTheme="minorHAnsi" w:cstheme="minorHAnsi"/>
        </w:rPr>
        <w:t xml:space="preserve"> </w:t>
      </w:r>
      <w:r w:rsidRPr="001F0F55">
        <w:rPr>
          <w:rFonts w:asciiTheme="minorHAnsi" w:hAnsiTheme="minorHAnsi" w:cstheme="minorHAnsi"/>
        </w:rPr>
        <w:t>22,</w:t>
      </w:r>
      <w:r w:rsidR="00063FBC">
        <w:rPr>
          <w:rFonts w:asciiTheme="minorHAnsi" w:hAnsiTheme="minorHAnsi" w:cstheme="minorHAnsi"/>
        </w:rPr>
        <w:t xml:space="preserve"> </w:t>
      </w:r>
      <w:r w:rsidRPr="001F0F55">
        <w:rPr>
          <w:rFonts w:asciiTheme="minorHAnsi" w:hAnsiTheme="minorHAnsi" w:cstheme="minorHAnsi"/>
        </w:rPr>
        <w:t>March2004</w:t>
      </w:r>
    </w:p>
    <w:p w:rsidR="00CD1A1E" w:rsidRPr="001F0F55" w:rsidRDefault="00CD1A1E" w:rsidP="00063FBC">
      <w:pPr>
        <w:pStyle w:val="Heading2"/>
        <w:tabs>
          <w:tab w:val="left" w:pos="2568"/>
        </w:tabs>
        <w:spacing w:before="120"/>
        <w:ind w:left="0"/>
        <w:rPr>
          <w:rFonts w:asciiTheme="minorHAnsi" w:hAnsiTheme="minorHAnsi" w:cstheme="minorHAnsi"/>
        </w:rPr>
      </w:pPr>
      <w:r w:rsidRPr="001F0F55">
        <w:rPr>
          <w:rFonts w:asciiTheme="minorHAnsi" w:hAnsiTheme="minorHAnsi" w:cstheme="minorHAnsi"/>
          <w:spacing w:val="-5"/>
        </w:rPr>
        <w:tab/>
      </w:r>
      <w:r w:rsidRPr="001F0F55">
        <w:rPr>
          <w:rFonts w:asciiTheme="minorHAnsi" w:hAnsiTheme="minorHAnsi" w:cstheme="minorHAnsi"/>
          <w:spacing w:val="-5"/>
        </w:rPr>
        <w:tab/>
      </w:r>
      <w:r w:rsidRPr="001F0F55">
        <w:rPr>
          <w:rFonts w:asciiTheme="minorHAnsi" w:hAnsiTheme="minorHAnsi" w:cstheme="minorHAnsi"/>
          <w:spacing w:val="-5"/>
        </w:rPr>
        <w:tab/>
      </w:r>
      <w:r w:rsidRPr="001F0F55">
        <w:rPr>
          <w:rFonts w:asciiTheme="minorHAnsi" w:hAnsiTheme="minorHAnsi" w:cstheme="minorHAnsi"/>
        </w:rPr>
        <w:t>Valid</w:t>
      </w:r>
      <w:r w:rsidR="00E957AD">
        <w:rPr>
          <w:rFonts w:asciiTheme="minorHAnsi" w:hAnsiTheme="minorHAnsi" w:cstheme="minorHAnsi"/>
        </w:rPr>
        <w:t xml:space="preserve"> </w:t>
      </w:r>
      <w:r w:rsidRPr="001F0F55">
        <w:rPr>
          <w:rFonts w:asciiTheme="minorHAnsi" w:hAnsiTheme="minorHAnsi" w:cstheme="minorHAnsi"/>
        </w:rPr>
        <w:t>up</w:t>
      </w:r>
      <w:r w:rsidR="00E957AD">
        <w:rPr>
          <w:rFonts w:asciiTheme="minorHAnsi" w:hAnsiTheme="minorHAnsi" w:cstheme="minorHAnsi"/>
        </w:rPr>
        <w:t xml:space="preserve"> </w:t>
      </w:r>
      <w:r w:rsidRPr="001F0F55">
        <w:rPr>
          <w:rFonts w:asciiTheme="minorHAnsi" w:hAnsiTheme="minorHAnsi" w:cstheme="minorHAnsi"/>
        </w:rPr>
        <w:t>to</w:t>
      </w:r>
      <w:r w:rsidR="00E957AD">
        <w:rPr>
          <w:rFonts w:asciiTheme="minorHAnsi" w:hAnsiTheme="minorHAnsi" w:cstheme="minorHAnsi"/>
        </w:rPr>
        <w:t xml:space="preserve"> </w:t>
      </w:r>
      <w:r w:rsidRPr="001F0F55">
        <w:rPr>
          <w:rFonts w:asciiTheme="minorHAnsi" w:hAnsiTheme="minorHAnsi" w:cstheme="minorHAnsi"/>
        </w:rPr>
        <w:t>31.03.2028</w:t>
      </w:r>
    </w:p>
    <w:p w:rsidR="00CD1A1E" w:rsidRPr="001F0F55" w:rsidRDefault="00CD1A1E" w:rsidP="00063FBC">
      <w:pPr>
        <w:tabs>
          <w:tab w:val="left" w:pos="2560"/>
        </w:tabs>
        <w:spacing w:before="120" w:after="0"/>
        <w:rPr>
          <w:rFonts w:cstheme="minorHAnsi"/>
          <w:sz w:val="24"/>
        </w:rPr>
      </w:pPr>
      <w:r w:rsidRPr="001F0F55">
        <w:rPr>
          <w:rFonts w:cstheme="minorHAnsi"/>
          <w:b/>
          <w:sz w:val="24"/>
        </w:rPr>
        <w:t>Unique</w:t>
      </w:r>
      <w:r w:rsidR="00A80FD8">
        <w:rPr>
          <w:rFonts w:cstheme="minorHAnsi"/>
          <w:b/>
          <w:sz w:val="24"/>
        </w:rPr>
        <w:t xml:space="preserve"> </w:t>
      </w:r>
      <w:r w:rsidRPr="001F0F55">
        <w:rPr>
          <w:rFonts w:cstheme="minorHAnsi"/>
          <w:b/>
          <w:sz w:val="24"/>
        </w:rPr>
        <w:t>Id</w:t>
      </w:r>
      <w:r w:rsidRPr="001F0F55">
        <w:rPr>
          <w:rFonts w:cstheme="minorHAnsi"/>
          <w:b/>
          <w:sz w:val="24"/>
        </w:rPr>
        <w:tab/>
      </w:r>
      <w:r w:rsidRPr="001F0F55">
        <w:rPr>
          <w:rFonts w:cstheme="minorHAnsi"/>
          <w:b/>
          <w:sz w:val="24"/>
        </w:rPr>
        <w:tab/>
      </w:r>
      <w:r w:rsidRPr="001F0F55">
        <w:rPr>
          <w:rFonts w:cstheme="minorHAnsi"/>
          <w:spacing w:val="-1"/>
          <w:sz w:val="24"/>
        </w:rPr>
        <w:t>:</w:t>
      </w:r>
      <w:r w:rsidRPr="001F0F55">
        <w:rPr>
          <w:rFonts w:cstheme="minorHAnsi"/>
          <w:spacing w:val="-11"/>
          <w:sz w:val="24"/>
        </w:rPr>
        <w:tab/>
      </w:r>
      <w:r w:rsidRPr="001F0F55">
        <w:rPr>
          <w:rFonts w:cstheme="minorHAnsi"/>
          <w:spacing w:val="-1"/>
          <w:sz w:val="24"/>
        </w:rPr>
        <w:t>UP/2009/0019559</w:t>
      </w:r>
      <w:r w:rsidR="00063FBC">
        <w:rPr>
          <w:rFonts w:cstheme="minorHAnsi"/>
          <w:spacing w:val="-1"/>
          <w:sz w:val="24"/>
        </w:rPr>
        <w:t xml:space="preserve"> </w:t>
      </w:r>
      <w:r w:rsidRPr="001F0F55">
        <w:rPr>
          <w:rFonts w:cstheme="minorHAnsi"/>
          <w:sz w:val="24"/>
        </w:rPr>
        <w:t>Dated</w:t>
      </w:r>
      <w:r w:rsidR="00063FBC">
        <w:rPr>
          <w:rFonts w:cstheme="minorHAnsi"/>
          <w:sz w:val="24"/>
        </w:rPr>
        <w:t xml:space="preserve"> </w:t>
      </w:r>
      <w:r w:rsidRPr="001F0F55">
        <w:rPr>
          <w:rFonts w:cstheme="minorHAnsi"/>
          <w:sz w:val="24"/>
        </w:rPr>
        <w:t>25.09.2018</w:t>
      </w:r>
    </w:p>
    <w:p w:rsidR="00CD1A1E" w:rsidRPr="001F0F55" w:rsidRDefault="00CD1A1E" w:rsidP="00063FBC">
      <w:pPr>
        <w:pStyle w:val="Heading2"/>
        <w:tabs>
          <w:tab w:val="left" w:pos="2640"/>
        </w:tabs>
        <w:spacing w:before="120"/>
        <w:ind w:left="0"/>
        <w:rPr>
          <w:rFonts w:asciiTheme="minorHAnsi" w:hAnsiTheme="minorHAnsi" w:cstheme="minorHAnsi"/>
          <w:spacing w:val="13"/>
        </w:rPr>
      </w:pPr>
      <w:r w:rsidRPr="001F0F55">
        <w:rPr>
          <w:rFonts w:asciiTheme="minorHAnsi" w:hAnsiTheme="minorHAnsi" w:cstheme="minorHAnsi"/>
          <w:b/>
        </w:rPr>
        <w:t>ISO9001:2015</w:t>
      </w:r>
      <w:r w:rsidRPr="001F0F55">
        <w:rPr>
          <w:rFonts w:asciiTheme="minorHAnsi" w:hAnsiTheme="minorHAnsi" w:cstheme="minorHAnsi"/>
          <w:b/>
        </w:rPr>
        <w:tab/>
      </w:r>
      <w:r w:rsidRPr="001F0F55">
        <w:rPr>
          <w:rFonts w:asciiTheme="minorHAnsi" w:hAnsiTheme="minorHAnsi" w:cstheme="minorHAnsi"/>
          <w:b/>
        </w:rPr>
        <w:tab/>
      </w:r>
      <w:r w:rsidRPr="001F0F55">
        <w:rPr>
          <w:rFonts w:asciiTheme="minorHAnsi" w:hAnsiTheme="minorHAnsi" w:cstheme="minorHAnsi"/>
        </w:rPr>
        <w:t>:</w:t>
      </w:r>
      <w:r w:rsidRPr="001F0F55">
        <w:rPr>
          <w:rFonts w:asciiTheme="minorHAnsi" w:hAnsiTheme="minorHAnsi" w:cstheme="minorHAnsi"/>
          <w:spacing w:val="12"/>
        </w:rPr>
        <w:tab/>
      </w:r>
      <w:r w:rsidR="00BA4291">
        <w:rPr>
          <w:rFonts w:asciiTheme="minorHAnsi" w:hAnsiTheme="minorHAnsi" w:cstheme="minorHAnsi"/>
        </w:rPr>
        <w:t>240219Q104</w:t>
      </w:r>
      <w:r w:rsidRPr="001F0F55">
        <w:rPr>
          <w:rFonts w:asciiTheme="minorHAnsi" w:hAnsiTheme="minorHAnsi" w:cstheme="minorHAnsi"/>
        </w:rPr>
        <w:t>,</w:t>
      </w:r>
      <w:r w:rsidR="00063FBC">
        <w:rPr>
          <w:rFonts w:asciiTheme="minorHAnsi" w:hAnsiTheme="minorHAnsi" w:cstheme="minorHAnsi"/>
        </w:rPr>
        <w:t xml:space="preserve"> </w:t>
      </w:r>
      <w:r w:rsidRPr="001F0F55">
        <w:rPr>
          <w:rFonts w:asciiTheme="minorHAnsi" w:hAnsiTheme="minorHAnsi" w:cstheme="minorHAnsi"/>
        </w:rPr>
        <w:t>Dated:</w:t>
      </w:r>
      <w:r w:rsidR="00F76F98">
        <w:rPr>
          <w:rFonts w:asciiTheme="minorHAnsi" w:hAnsiTheme="minorHAnsi" w:cstheme="minorHAnsi"/>
        </w:rPr>
        <w:t xml:space="preserve"> </w:t>
      </w:r>
      <w:r w:rsidRPr="001F0F55">
        <w:rPr>
          <w:rFonts w:asciiTheme="minorHAnsi" w:hAnsiTheme="minorHAnsi" w:cstheme="minorHAnsi"/>
        </w:rPr>
        <w:t>1</w:t>
      </w:r>
      <w:r w:rsidR="00BA4291">
        <w:rPr>
          <w:rFonts w:asciiTheme="minorHAnsi" w:hAnsiTheme="minorHAnsi" w:cstheme="minorHAnsi"/>
        </w:rPr>
        <w:t>9</w:t>
      </w:r>
      <w:r w:rsidRPr="001F0F55">
        <w:rPr>
          <w:rFonts w:asciiTheme="minorHAnsi" w:hAnsiTheme="minorHAnsi" w:cstheme="minorHAnsi"/>
        </w:rPr>
        <w:t>,</w:t>
      </w:r>
      <w:r w:rsidR="00063FBC">
        <w:rPr>
          <w:rFonts w:asciiTheme="minorHAnsi" w:hAnsiTheme="minorHAnsi" w:cstheme="minorHAnsi"/>
        </w:rPr>
        <w:t xml:space="preserve"> </w:t>
      </w:r>
      <w:r w:rsidRPr="001F0F55">
        <w:rPr>
          <w:rFonts w:asciiTheme="minorHAnsi" w:hAnsiTheme="minorHAnsi" w:cstheme="minorHAnsi"/>
        </w:rPr>
        <w:t>February</w:t>
      </w:r>
      <w:r w:rsidR="00063FBC">
        <w:rPr>
          <w:rFonts w:asciiTheme="minorHAnsi" w:hAnsiTheme="minorHAnsi" w:cstheme="minorHAnsi"/>
        </w:rPr>
        <w:t xml:space="preserve"> </w:t>
      </w:r>
      <w:r w:rsidR="00BA4291">
        <w:rPr>
          <w:rFonts w:asciiTheme="minorHAnsi" w:hAnsiTheme="minorHAnsi" w:cstheme="minorHAnsi"/>
        </w:rPr>
        <w:t>2024</w:t>
      </w:r>
    </w:p>
    <w:p w:rsidR="001F0F55" w:rsidRPr="00A80FD8" w:rsidRDefault="00CD1A1E" w:rsidP="00A80FD8">
      <w:pPr>
        <w:pStyle w:val="Heading2"/>
        <w:tabs>
          <w:tab w:val="left" w:pos="2640"/>
        </w:tabs>
        <w:spacing w:before="120"/>
        <w:ind w:left="0"/>
        <w:rPr>
          <w:rFonts w:asciiTheme="minorHAnsi" w:hAnsiTheme="minorHAnsi" w:cstheme="minorHAnsi"/>
        </w:rPr>
      </w:pPr>
      <w:r w:rsidRPr="001F0F55">
        <w:rPr>
          <w:rFonts w:asciiTheme="minorHAnsi" w:hAnsiTheme="minorHAnsi" w:cstheme="minorHAnsi"/>
          <w:spacing w:val="13"/>
        </w:rPr>
        <w:tab/>
      </w:r>
      <w:r w:rsidRPr="001F0F55">
        <w:rPr>
          <w:rFonts w:asciiTheme="minorHAnsi" w:hAnsiTheme="minorHAnsi" w:cstheme="minorHAnsi"/>
          <w:spacing w:val="13"/>
        </w:rPr>
        <w:tab/>
      </w:r>
      <w:r w:rsidRPr="001F0F55">
        <w:rPr>
          <w:rFonts w:asciiTheme="minorHAnsi" w:hAnsiTheme="minorHAnsi" w:cstheme="minorHAnsi"/>
          <w:spacing w:val="13"/>
        </w:rPr>
        <w:tab/>
      </w:r>
      <w:r w:rsidRPr="001F0F55">
        <w:rPr>
          <w:rFonts w:asciiTheme="minorHAnsi" w:hAnsiTheme="minorHAnsi" w:cstheme="minorHAnsi"/>
        </w:rPr>
        <w:t>Valid</w:t>
      </w:r>
      <w:r w:rsidR="00063FBC">
        <w:rPr>
          <w:rFonts w:asciiTheme="minorHAnsi" w:hAnsiTheme="minorHAnsi" w:cstheme="minorHAnsi"/>
        </w:rPr>
        <w:t xml:space="preserve"> </w:t>
      </w:r>
      <w:r w:rsidRPr="001F0F55">
        <w:rPr>
          <w:rFonts w:asciiTheme="minorHAnsi" w:hAnsiTheme="minorHAnsi" w:cstheme="minorHAnsi"/>
        </w:rPr>
        <w:t>up</w:t>
      </w:r>
      <w:r w:rsidR="00063FBC">
        <w:rPr>
          <w:rFonts w:asciiTheme="minorHAnsi" w:hAnsiTheme="minorHAnsi" w:cstheme="minorHAnsi"/>
        </w:rPr>
        <w:t xml:space="preserve"> </w:t>
      </w:r>
      <w:r w:rsidRPr="001F0F55">
        <w:rPr>
          <w:rFonts w:asciiTheme="minorHAnsi" w:hAnsiTheme="minorHAnsi" w:cstheme="minorHAnsi"/>
        </w:rPr>
        <w:t>to</w:t>
      </w:r>
      <w:r w:rsidR="00063FBC">
        <w:rPr>
          <w:rFonts w:asciiTheme="minorHAnsi" w:hAnsiTheme="minorHAnsi" w:cstheme="minorHAnsi"/>
        </w:rPr>
        <w:t xml:space="preserve"> </w:t>
      </w:r>
      <w:r w:rsidRPr="001F0F55">
        <w:rPr>
          <w:rFonts w:asciiTheme="minorHAnsi" w:hAnsiTheme="minorHAnsi" w:cstheme="minorHAnsi"/>
        </w:rPr>
        <w:t>1</w:t>
      </w:r>
      <w:r w:rsidR="00BA4291">
        <w:rPr>
          <w:rFonts w:asciiTheme="minorHAnsi" w:hAnsiTheme="minorHAnsi" w:cstheme="minorHAnsi"/>
        </w:rPr>
        <w:t>8.02.2027</w:t>
      </w:r>
    </w:p>
    <w:p w:rsidR="001F0F55" w:rsidRDefault="00CD1A1E" w:rsidP="00063FBC">
      <w:pPr>
        <w:spacing w:before="120" w:after="0" w:line="240" w:lineRule="auto"/>
        <w:rPr>
          <w:rFonts w:cstheme="minorHAnsi"/>
          <w:sz w:val="24"/>
        </w:rPr>
      </w:pPr>
      <w:r w:rsidRPr="001F0F55">
        <w:rPr>
          <w:rFonts w:cstheme="minorHAnsi"/>
          <w:b/>
          <w:sz w:val="24"/>
        </w:rPr>
        <w:t>CSR1</w:t>
      </w:r>
      <w:r w:rsidR="00A80FD8">
        <w:rPr>
          <w:rFonts w:cstheme="minorHAnsi"/>
          <w:b/>
          <w:sz w:val="24"/>
        </w:rPr>
        <w:t xml:space="preserve"> </w:t>
      </w:r>
      <w:r w:rsidRPr="001F0F55">
        <w:rPr>
          <w:rFonts w:cstheme="minorHAnsi"/>
          <w:b/>
          <w:sz w:val="24"/>
        </w:rPr>
        <w:t>Reg.</w:t>
      </w:r>
      <w:r w:rsidR="00A80FD8">
        <w:rPr>
          <w:rFonts w:cstheme="minorHAnsi"/>
          <w:b/>
          <w:sz w:val="24"/>
        </w:rPr>
        <w:t xml:space="preserve"> </w:t>
      </w:r>
      <w:r w:rsidRPr="001F0F55">
        <w:rPr>
          <w:rFonts w:cstheme="minorHAnsi"/>
          <w:b/>
          <w:sz w:val="24"/>
        </w:rPr>
        <w:t>by</w:t>
      </w:r>
      <w:r w:rsidR="00A80FD8">
        <w:rPr>
          <w:rFonts w:cstheme="minorHAnsi"/>
          <w:b/>
          <w:sz w:val="24"/>
        </w:rPr>
        <w:t xml:space="preserve"> </w:t>
      </w:r>
      <w:r w:rsidRPr="001F0F55">
        <w:rPr>
          <w:rFonts w:cstheme="minorHAnsi"/>
          <w:b/>
          <w:sz w:val="24"/>
        </w:rPr>
        <w:t>MCA</w:t>
      </w:r>
      <w:r w:rsidR="00DE3136">
        <w:rPr>
          <w:rFonts w:cstheme="minorHAnsi"/>
          <w:b/>
          <w:spacing w:val="46"/>
          <w:sz w:val="24"/>
        </w:rPr>
        <w:tab/>
      </w:r>
      <w:r w:rsidRPr="001F0F55">
        <w:rPr>
          <w:rFonts w:cstheme="minorHAnsi"/>
          <w:b/>
          <w:spacing w:val="46"/>
          <w:sz w:val="24"/>
        </w:rPr>
        <w:tab/>
      </w:r>
      <w:r w:rsidRPr="001F0F55">
        <w:rPr>
          <w:rFonts w:cstheme="minorHAnsi"/>
          <w:b/>
          <w:sz w:val="24"/>
        </w:rPr>
        <w:t>:</w:t>
      </w:r>
      <w:r w:rsidR="001F0F55" w:rsidRPr="001F0F55">
        <w:rPr>
          <w:rFonts w:cstheme="minorHAnsi"/>
          <w:b/>
          <w:spacing w:val="-7"/>
          <w:sz w:val="24"/>
        </w:rPr>
        <w:tab/>
      </w:r>
      <w:r w:rsidRPr="001F0F55">
        <w:rPr>
          <w:rFonts w:cstheme="minorHAnsi"/>
          <w:sz w:val="24"/>
        </w:rPr>
        <w:t>Reg. CSR00000960,</w:t>
      </w:r>
      <w:r w:rsidR="00063FBC">
        <w:rPr>
          <w:rFonts w:cstheme="minorHAnsi"/>
          <w:sz w:val="24"/>
        </w:rPr>
        <w:t xml:space="preserve"> </w:t>
      </w:r>
      <w:r w:rsidRPr="001F0F55">
        <w:rPr>
          <w:rFonts w:cstheme="minorHAnsi"/>
          <w:sz w:val="24"/>
        </w:rPr>
        <w:t>Dated: 07-04-2021</w:t>
      </w:r>
    </w:p>
    <w:p w:rsidR="001F0F55" w:rsidRDefault="001F0F55" w:rsidP="00063FBC">
      <w:pPr>
        <w:spacing w:before="120" w:after="0"/>
        <w:rPr>
          <w:rFonts w:cstheme="minorHAnsi"/>
          <w:sz w:val="24"/>
        </w:rPr>
      </w:pPr>
      <w:r>
        <w:rPr>
          <w:rFonts w:cstheme="minorHAnsi"/>
          <w:sz w:val="24"/>
        </w:rPr>
        <w:br w:type="page"/>
      </w:r>
    </w:p>
    <w:p w:rsidR="001F0F55" w:rsidRDefault="001F0F55" w:rsidP="001F0F55">
      <w:pPr>
        <w:spacing w:before="177" w:line="292" w:lineRule="auto"/>
        <w:ind w:right="229"/>
        <w:jc w:val="both"/>
        <w:rPr>
          <w:rFonts w:cstheme="minorHAnsi"/>
          <w:b/>
          <w:sz w:val="32"/>
        </w:rPr>
      </w:pPr>
      <w:r w:rsidRPr="001F0F55">
        <w:rPr>
          <w:rFonts w:cstheme="minorHAnsi"/>
          <w:b/>
          <w:sz w:val="32"/>
        </w:rPr>
        <w:lastRenderedPageBreak/>
        <w:t xml:space="preserve">Background of the Organization: </w:t>
      </w:r>
    </w:p>
    <w:p w:rsidR="001F0F55" w:rsidRPr="001F0F55" w:rsidRDefault="001F0F55" w:rsidP="001F0F55">
      <w:pPr>
        <w:spacing w:before="177" w:line="292" w:lineRule="auto"/>
        <w:ind w:right="229"/>
        <w:jc w:val="both"/>
        <w:rPr>
          <w:rFonts w:cstheme="minorHAnsi"/>
          <w:sz w:val="26"/>
        </w:rPr>
      </w:pPr>
      <w:r w:rsidRPr="001F0F55">
        <w:rPr>
          <w:rFonts w:cstheme="minorHAnsi"/>
          <w:sz w:val="26"/>
        </w:rPr>
        <w:t>Vishwas</w:t>
      </w:r>
      <w:r w:rsidR="00B778D7">
        <w:rPr>
          <w:rFonts w:cstheme="minorHAnsi"/>
          <w:sz w:val="26"/>
        </w:rPr>
        <w:t xml:space="preserve"> </w:t>
      </w:r>
      <w:r w:rsidRPr="001F0F55">
        <w:rPr>
          <w:rFonts w:cstheme="minorHAnsi"/>
          <w:sz w:val="26"/>
        </w:rPr>
        <w:t xml:space="preserve">Sansthan, established in 1996-1997, is a society incorporated under the Indian Societies Registration Act 1860 (registration No. 3306–1998-99 granted by Registrar of Societies, Firms &amp; Chits, </w:t>
      </w:r>
      <w:proofErr w:type="spellStart"/>
      <w:r w:rsidRPr="001F0F55">
        <w:rPr>
          <w:rFonts w:cstheme="minorHAnsi"/>
          <w:sz w:val="26"/>
        </w:rPr>
        <w:t>Lucknow</w:t>
      </w:r>
      <w:proofErr w:type="spellEnd"/>
      <w:r w:rsidRPr="001F0F55">
        <w:rPr>
          <w:rFonts w:cstheme="minorHAnsi"/>
          <w:sz w:val="26"/>
        </w:rPr>
        <w:t>). The organization is managed by a dedicated team of social activists and volunteers, aiming to address the socio-economic developmental needs of marginalized communities, particularly in rural areas. Vishwas</w:t>
      </w:r>
      <w:r w:rsidR="00B778D7">
        <w:rPr>
          <w:rFonts w:cstheme="minorHAnsi"/>
          <w:sz w:val="26"/>
        </w:rPr>
        <w:t xml:space="preserve"> </w:t>
      </w:r>
      <w:r w:rsidRPr="001F0F55">
        <w:rPr>
          <w:rFonts w:cstheme="minorHAnsi"/>
          <w:sz w:val="26"/>
        </w:rPr>
        <w:t>Sansthan has implemented various developmental programs funded by government departments, CSR initiatives, and international funding agencies. Their activities encompass women and child welfare, employment-oriented programs for women and youth, healthcare, education, livelihood enhancement, skill development, sustainable agriculture, water and sanitation, research studies, capacity building, and environmental conservation.</w:t>
      </w:r>
    </w:p>
    <w:p w:rsidR="001F0F55" w:rsidRPr="001F0F55" w:rsidRDefault="001F0F55" w:rsidP="001F0F55">
      <w:pPr>
        <w:spacing w:before="177" w:line="292" w:lineRule="auto"/>
        <w:ind w:right="229"/>
        <w:jc w:val="both"/>
        <w:rPr>
          <w:rFonts w:cstheme="minorHAnsi"/>
          <w:sz w:val="26"/>
        </w:rPr>
      </w:pPr>
      <w:r w:rsidRPr="001F0F55">
        <w:rPr>
          <w:rFonts w:cstheme="minorHAnsi"/>
          <w:b/>
          <w:sz w:val="28"/>
        </w:rPr>
        <w:t>Infrastructure Setup and Management Structure:</w:t>
      </w:r>
      <w:r w:rsidRPr="001F0F55">
        <w:rPr>
          <w:rFonts w:cstheme="minorHAnsi"/>
          <w:sz w:val="26"/>
        </w:rPr>
        <w:t xml:space="preserve"> The organization operates with a strong infrastructure for successful implementation of developmental programs. The Society is governed by a board comprising seven members, including office bearers such as the President, Vice President, Secretary/Managing Director, Treasurer, and committee members. The board meets regularly to provide guidance and advisory support. It ensures necessary control, supervision, and direction in matters of recruitment, procurement, financial monitoring, and program management to achieve optimal results.</w:t>
      </w:r>
    </w:p>
    <w:p w:rsidR="001F0F55" w:rsidRPr="001F0F55" w:rsidRDefault="001F0F55" w:rsidP="001F0F55">
      <w:pPr>
        <w:spacing w:before="177" w:line="292" w:lineRule="auto"/>
        <w:ind w:right="229"/>
        <w:jc w:val="both"/>
        <w:rPr>
          <w:rFonts w:cstheme="minorHAnsi"/>
          <w:sz w:val="26"/>
        </w:rPr>
      </w:pPr>
      <w:r w:rsidRPr="001F0F55">
        <w:rPr>
          <w:rFonts w:cstheme="minorHAnsi"/>
          <w:b/>
          <w:sz w:val="32"/>
        </w:rPr>
        <w:t>Human Resources:</w:t>
      </w:r>
      <w:r w:rsidR="00B778D7">
        <w:rPr>
          <w:rFonts w:cstheme="minorHAnsi"/>
          <w:b/>
          <w:sz w:val="32"/>
        </w:rPr>
        <w:t xml:space="preserve"> </w:t>
      </w:r>
      <w:r w:rsidRPr="001F0F55">
        <w:rPr>
          <w:rFonts w:cstheme="minorHAnsi"/>
          <w:sz w:val="26"/>
        </w:rPr>
        <w:t>Vishwas</w:t>
      </w:r>
      <w:r w:rsidR="00B778D7">
        <w:rPr>
          <w:rFonts w:cstheme="minorHAnsi"/>
          <w:sz w:val="26"/>
        </w:rPr>
        <w:t xml:space="preserve"> </w:t>
      </w:r>
      <w:r w:rsidRPr="001F0F55">
        <w:rPr>
          <w:rFonts w:cstheme="minorHAnsi"/>
          <w:sz w:val="26"/>
        </w:rPr>
        <w:t>Sansthan has a staff of 19 members, with eight working in administrative roles and 11 engaged in field activities. The organization emphasizes gender equality, with three female staff members in administrative roles and 11 out of the total 19 staff members being female. Additionally, more than 30 volunteers and a team of seven experienced experts support the organization. Collaboration with various departments and agencies facilitates the availability of resource persons, consultants, and trainers.</w:t>
      </w:r>
    </w:p>
    <w:p w:rsidR="001F0F55" w:rsidRPr="001F0F55" w:rsidRDefault="001F0F55" w:rsidP="001F0F55">
      <w:pPr>
        <w:spacing w:before="177" w:line="292" w:lineRule="auto"/>
        <w:ind w:right="229"/>
        <w:jc w:val="both"/>
        <w:rPr>
          <w:rFonts w:cstheme="minorHAnsi"/>
          <w:sz w:val="26"/>
        </w:rPr>
      </w:pPr>
      <w:r w:rsidRPr="001F0F55">
        <w:rPr>
          <w:rFonts w:cstheme="minorHAnsi"/>
          <w:b/>
          <w:sz w:val="32"/>
        </w:rPr>
        <w:t>Financial Management:</w:t>
      </w:r>
      <w:r w:rsidRPr="001F0F55">
        <w:rPr>
          <w:rFonts w:cstheme="minorHAnsi"/>
          <w:sz w:val="26"/>
        </w:rPr>
        <w:t>The organization follows transparent financial management practices. It utilizes a computerized accounting system with the latest version of tally software. Monthly financial statements are prepared to monitor the financial status of each project, and separate books of accounts are maintained for different projects. The accounts are audited by external auditors, and annual reports are generated. Vishwas</w:t>
      </w:r>
      <w:r w:rsidR="00A80FD8">
        <w:rPr>
          <w:rFonts w:cstheme="minorHAnsi"/>
          <w:sz w:val="26"/>
        </w:rPr>
        <w:t xml:space="preserve"> </w:t>
      </w:r>
      <w:r w:rsidRPr="001F0F55">
        <w:rPr>
          <w:rFonts w:cstheme="minorHAnsi"/>
          <w:sz w:val="26"/>
        </w:rPr>
        <w:t xml:space="preserve">Sansthan maintains bank accounts in nationalized banks and opens additional accounts as per project requirements. Periodical reports are generated for </w:t>
      </w:r>
      <w:r w:rsidRPr="001F0F55">
        <w:rPr>
          <w:rFonts w:cstheme="minorHAnsi"/>
          <w:sz w:val="26"/>
        </w:rPr>
        <w:lastRenderedPageBreak/>
        <w:t>management information system (MIS) purposes and submitted to project sanctioning authorities.</w:t>
      </w:r>
    </w:p>
    <w:p w:rsidR="001F0F55" w:rsidRPr="001F0F55" w:rsidRDefault="001F0F55" w:rsidP="001F0F55">
      <w:pPr>
        <w:spacing w:before="177" w:line="292" w:lineRule="auto"/>
        <w:ind w:right="229"/>
        <w:jc w:val="both"/>
        <w:rPr>
          <w:rFonts w:cstheme="minorHAnsi"/>
          <w:sz w:val="26"/>
        </w:rPr>
      </w:pPr>
      <w:r w:rsidRPr="001F0F55">
        <w:rPr>
          <w:rFonts w:cstheme="minorHAnsi"/>
          <w:b/>
          <w:sz w:val="32"/>
        </w:rPr>
        <w:t>Rapport and Liaison:</w:t>
      </w:r>
      <w:r w:rsidR="005C070F">
        <w:rPr>
          <w:rFonts w:cstheme="minorHAnsi"/>
          <w:b/>
          <w:sz w:val="32"/>
        </w:rPr>
        <w:t xml:space="preserve"> </w:t>
      </w:r>
      <w:r w:rsidRPr="001F0F55">
        <w:rPr>
          <w:rFonts w:cstheme="minorHAnsi"/>
          <w:sz w:val="26"/>
        </w:rPr>
        <w:t>Vishwas</w:t>
      </w:r>
      <w:r w:rsidR="005C070F">
        <w:rPr>
          <w:rFonts w:cstheme="minorHAnsi"/>
          <w:sz w:val="26"/>
        </w:rPr>
        <w:t xml:space="preserve"> </w:t>
      </w:r>
      <w:r w:rsidRPr="001F0F55">
        <w:rPr>
          <w:rFonts w:cstheme="minorHAnsi"/>
          <w:sz w:val="26"/>
        </w:rPr>
        <w:t xml:space="preserve">Sansthan maintains good rapport and liaison with government departments, funding organizations, </w:t>
      </w:r>
      <w:r w:rsidR="005C070F" w:rsidRPr="001F0F55">
        <w:rPr>
          <w:rFonts w:cstheme="minorHAnsi"/>
          <w:sz w:val="26"/>
        </w:rPr>
        <w:t>and grassroots</w:t>
      </w:r>
      <w:r w:rsidRPr="001F0F55">
        <w:rPr>
          <w:rFonts w:cstheme="minorHAnsi"/>
          <w:sz w:val="26"/>
        </w:rPr>
        <w:t xml:space="preserve"> level stakeholders, community leaders, and activists. It receives support from government departments and funding agencies for program implementation. The organization follows a well-defined policy and procedure for procurement, ensuring competitive pricing, quality assessment, and approval by the procurement committee. Collaboration with co-organizations and recruitment based on selection committee evaluations ensure skilled personnel are appointed for project execution.</w:t>
      </w:r>
    </w:p>
    <w:p w:rsidR="001F0F55" w:rsidRPr="001F0F55" w:rsidRDefault="001F0F55" w:rsidP="001F0F55">
      <w:pPr>
        <w:spacing w:before="177" w:line="292" w:lineRule="auto"/>
        <w:ind w:right="229"/>
        <w:jc w:val="both"/>
        <w:rPr>
          <w:rFonts w:cstheme="minorHAnsi"/>
          <w:b/>
          <w:sz w:val="32"/>
        </w:rPr>
      </w:pPr>
      <w:r w:rsidRPr="001F0F55">
        <w:rPr>
          <w:rFonts w:cstheme="minorHAnsi"/>
          <w:b/>
          <w:sz w:val="32"/>
        </w:rPr>
        <w:t>Focused Areas/Programs:</w:t>
      </w:r>
    </w:p>
    <w:p w:rsidR="001F0F55" w:rsidRPr="005C070F" w:rsidRDefault="001F0F55" w:rsidP="001F0F55">
      <w:pPr>
        <w:spacing w:before="177" w:line="292" w:lineRule="auto"/>
        <w:ind w:right="229"/>
        <w:jc w:val="both"/>
        <w:rPr>
          <w:rFonts w:cstheme="minorHAnsi"/>
          <w:b/>
          <w:sz w:val="26"/>
        </w:rPr>
      </w:pPr>
      <w:r w:rsidRPr="001F0F55">
        <w:rPr>
          <w:rFonts w:cstheme="minorHAnsi"/>
          <w:b/>
          <w:sz w:val="26"/>
        </w:rPr>
        <w:t>Health Issues:</w:t>
      </w:r>
      <w:r w:rsidR="005C070F">
        <w:rPr>
          <w:rFonts w:cstheme="minorHAnsi"/>
          <w:b/>
          <w:sz w:val="26"/>
        </w:rPr>
        <w:t xml:space="preserve"> </w:t>
      </w:r>
      <w:r w:rsidRPr="001F0F55">
        <w:rPr>
          <w:rFonts w:cstheme="minorHAnsi"/>
          <w:sz w:val="26"/>
        </w:rPr>
        <w:t>Vishwas</w:t>
      </w:r>
      <w:r w:rsidR="005C070F">
        <w:rPr>
          <w:rFonts w:cstheme="minorHAnsi"/>
          <w:sz w:val="26"/>
        </w:rPr>
        <w:t xml:space="preserve"> </w:t>
      </w:r>
      <w:r w:rsidRPr="001F0F55">
        <w:rPr>
          <w:rFonts w:cstheme="minorHAnsi"/>
          <w:sz w:val="26"/>
        </w:rPr>
        <w:t>Sansthan addresses health issues such as malnutrition through targeted interventions and awareness campaigns. The organization conducts eye checkups, provides child and mother care services, and organizes health camps specifically for drivers and handlers, promoting their well-being and ensuring access to essential healthcare services.</w:t>
      </w:r>
    </w:p>
    <w:p w:rsidR="001F0F55" w:rsidRPr="001F0F55" w:rsidRDefault="001F0F55" w:rsidP="001F0F55">
      <w:pPr>
        <w:spacing w:before="177" w:line="292" w:lineRule="auto"/>
        <w:ind w:right="229"/>
        <w:jc w:val="both"/>
        <w:rPr>
          <w:rFonts w:cstheme="minorHAnsi"/>
          <w:sz w:val="26"/>
        </w:rPr>
      </w:pPr>
      <w:r w:rsidRPr="001F0F55">
        <w:rPr>
          <w:rFonts w:cstheme="minorHAnsi"/>
          <w:b/>
          <w:sz w:val="26"/>
        </w:rPr>
        <w:t>Education:</w:t>
      </w:r>
      <w:r w:rsidRPr="001F0F55">
        <w:rPr>
          <w:rFonts w:cstheme="minorHAnsi"/>
          <w:sz w:val="26"/>
        </w:rPr>
        <w:t xml:space="preserve"> To combat the issue of school dropouts, Vishwas</w:t>
      </w:r>
      <w:r w:rsidR="005C070F">
        <w:rPr>
          <w:rFonts w:cstheme="minorHAnsi"/>
          <w:sz w:val="26"/>
        </w:rPr>
        <w:t xml:space="preserve"> </w:t>
      </w:r>
      <w:r w:rsidRPr="001F0F55">
        <w:rPr>
          <w:rFonts w:cstheme="minorHAnsi"/>
          <w:sz w:val="26"/>
        </w:rPr>
        <w:t xml:space="preserve">Sansthan focuses on controlling the dropout rate by implementing </w:t>
      </w:r>
      <w:r w:rsidR="005C070F" w:rsidRPr="001F0F55">
        <w:rPr>
          <w:rFonts w:cstheme="minorHAnsi"/>
          <w:sz w:val="26"/>
        </w:rPr>
        <w:t>counselling</w:t>
      </w:r>
      <w:r w:rsidRPr="001F0F55">
        <w:rPr>
          <w:rFonts w:cstheme="minorHAnsi"/>
          <w:sz w:val="26"/>
        </w:rPr>
        <w:t xml:space="preserve"> and motivation programs. The organization also distributes educational kits to support students' learning and provides expert-led extra classes in schools, enhancing the quality of education and fostering academic success.</w:t>
      </w:r>
    </w:p>
    <w:p w:rsidR="001F0F55" w:rsidRPr="001F0F55" w:rsidRDefault="001F0F55" w:rsidP="001F0F55">
      <w:pPr>
        <w:spacing w:before="177" w:line="292" w:lineRule="auto"/>
        <w:ind w:right="229"/>
        <w:jc w:val="both"/>
        <w:rPr>
          <w:rFonts w:cstheme="minorHAnsi"/>
          <w:sz w:val="26"/>
        </w:rPr>
      </w:pPr>
      <w:r w:rsidRPr="001F0F55">
        <w:rPr>
          <w:rFonts w:cstheme="minorHAnsi"/>
          <w:b/>
          <w:sz w:val="26"/>
        </w:rPr>
        <w:t>Livelihood:</w:t>
      </w:r>
      <w:r w:rsidR="005C070F">
        <w:rPr>
          <w:rFonts w:cstheme="minorHAnsi"/>
          <w:b/>
          <w:sz w:val="26"/>
        </w:rPr>
        <w:t xml:space="preserve"> </w:t>
      </w:r>
      <w:r w:rsidRPr="001F0F55">
        <w:rPr>
          <w:rFonts w:cstheme="minorHAnsi"/>
          <w:sz w:val="26"/>
        </w:rPr>
        <w:t>Vishwas</w:t>
      </w:r>
      <w:r w:rsidR="005C070F">
        <w:rPr>
          <w:rFonts w:cstheme="minorHAnsi"/>
          <w:sz w:val="26"/>
        </w:rPr>
        <w:t xml:space="preserve"> </w:t>
      </w:r>
      <w:r w:rsidRPr="001F0F55">
        <w:rPr>
          <w:rFonts w:cstheme="minorHAnsi"/>
          <w:sz w:val="26"/>
        </w:rPr>
        <w:t xml:space="preserve">Sansthan promotes livelihood enhancement through various initiatives. One such initiative is goat distribution, which helps improve the economic conditions of marginalized communities. The organization also provides </w:t>
      </w:r>
      <w:proofErr w:type="spellStart"/>
      <w:r w:rsidRPr="001F0F55">
        <w:rPr>
          <w:rFonts w:cstheme="minorHAnsi"/>
          <w:sz w:val="26"/>
        </w:rPr>
        <w:t>startup</w:t>
      </w:r>
      <w:proofErr w:type="spellEnd"/>
      <w:r w:rsidRPr="001F0F55">
        <w:rPr>
          <w:rFonts w:cstheme="minorHAnsi"/>
          <w:sz w:val="26"/>
        </w:rPr>
        <w:t xml:space="preserve"> support to aspiring entrepreneurs, empowering them to establish sustainable livelihoods. Additionally, Vishwas</w:t>
      </w:r>
      <w:r w:rsidR="005C070F">
        <w:rPr>
          <w:rFonts w:cstheme="minorHAnsi"/>
          <w:sz w:val="26"/>
        </w:rPr>
        <w:t xml:space="preserve"> </w:t>
      </w:r>
      <w:r w:rsidRPr="001F0F55">
        <w:rPr>
          <w:rFonts w:cstheme="minorHAnsi"/>
          <w:sz w:val="26"/>
        </w:rPr>
        <w:t>Sansthan promotes the cultivation of medicinal plants, creating opportunities for income generation and sustainable resource management.</w:t>
      </w:r>
    </w:p>
    <w:p w:rsidR="001F0F55" w:rsidRPr="001F0F55" w:rsidRDefault="001F0F55" w:rsidP="001F0F55">
      <w:pPr>
        <w:spacing w:before="177" w:line="292" w:lineRule="auto"/>
        <w:ind w:right="229"/>
        <w:jc w:val="both"/>
        <w:rPr>
          <w:rFonts w:cstheme="minorHAnsi"/>
          <w:sz w:val="26"/>
        </w:rPr>
      </w:pPr>
      <w:r w:rsidRPr="001F0F55">
        <w:rPr>
          <w:rFonts w:cstheme="minorHAnsi"/>
          <w:b/>
          <w:sz w:val="26"/>
        </w:rPr>
        <w:t>Skill Development:</w:t>
      </w:r>
      <w:r w:rsidRPr="001F0F55">
        <w:rPr>
          <w:rFonts w:cstheme="minorHAnsi"/>
          <w:sz w:val="26"/>
        </w:rPr>
        <w:t xml:space="preserve"> Skill development plays a crucial role in empowering individuals and enabling economic independence. Vishwas</w:t>
      </w:r>
      <w:r w:rsidR="005C070F">
        <w:rPr>
          <w:rFonts w:cstheme="minorHAnsi"/>
          <w:sz w:val="26"/>
        </w:rPr>
        <w:t xml:space="preserve"> </w:t>
      </w:r>
      <w:r w:rsidRPr="001F0F55">
        <w:rPr>
          <w:rFonts w:cstheme="minorHAnsi"/>
          <w:sz w:val="26"/>
        </w:rPr>
        <w:t>Sansthan conducts skill development programs in diverse areas, including wooden craft, beautician skills, sewing, food processing, and mobile/home appliances repairing. These programs equip participants with valuable skills that enhance their employability and income-generating potential.</w:t>
      </w:r>
    </w:p>
    <w:p w:rsidR="001F0F55" w:rsidRPr="001F0F55" w:rsidRDefault="001F0F55" w:rsidP="001F0F55">
      <w:pPr>
        <w:spacing w:before="177" w:line="292" w:lineRule="auto"/>
        <w:ind w:right="229"/>
        <w:jc w:val="both"/>
        <w:rPr>
          <w:rFonts w:cstheme="minorHAnsi"/>
          <w:sz w:val="26"/>
        </w:rPr>
      </w:pPr>
      <w:r w:rsidRPr="001F0F55">
        <w:rPr>
          <w:rFonts w:cstheme="minorHAnsi"/>
          <w:b/>
          <w:sz w:val="26"/>
        </w:rPr>
        <w:lastRenderedPageBreak/>
        <w:t>E-Waste Management</w:t>
      </w:r>
      <w:r w:rsidRPr="001F0F55">
        <w:rPr>
          <w:rFonts w:cstheme="minorHAnsi"/>
          <w:sz w:val="26"/>
        </w:rPr>
        <w:t>: Recognizing the environmental challenges posed by electronic waste, Vishwas</w:t>
      </w:r>
      <w:r w:rsidR="005C070F">
        <w:rPr>
          <w:rFonts w:cstheme="minorHAnsi"/>
          <w:sz w:val="26"/>
        </w:rPr>
        <w:t xml:space="preserve"> </w:t>
      </w:r>
      <w:r w:rsidRPr="001F0F55">
        <w:rPr>
          <w:rFonts w:cstheme="minorHAnsi"/>
          <w:sz w:val="26"/>
        </w:rPr>
        <w:t>Sansthan actively addresses the issue of e-waste management. The organization implements awareness campaigns, collection drives, and proper disposal methods to minimize the environmental impact of electronic waste and promote sustainable practices.</w:t>
      </w:r>
    </w:p>
    <w:p w:rsidR="001F0F55" w:rsidRPr="001F0F55" w:rsidRDefault="001F0F55" w:rsidP="001F0F55">
      <w:pPr>
        <w:spacing w:before="177" w:line="292" w:lineRule="auto"/>
        <w:ind w:right="229"/>
        <w:jc w:val="both"/>
        <w:rPr>
          <w:rFonts w:cstheme="minorHAnsi"/>
          <w:sz w:val="26"/>
        </w:rPr>
      </w:pPr>
      <w:r w:rsidRPr="001F0F55">
        <w:rPr>
          <w:rFonts w:cstheme="minorHAnsi"/>
          <w:b/>
          <w:sz w:val="32"/>
        </w:rPr>
        <w:t>Valued Partners:</w:t>
      </w:r>
      <w:r w:rsidR="005C070F">
        <w:rPr>
          <w:rFonts w:cstheme="minorHAnsi"/>
          <w:b/>
          <w:sz w:val="32"/>
        </w:rPr>
        <w:t xml:space="preserve"> </w:t>
      </w:r>
      <w:r w:rsidRPr="001F0F55">
        <w:rPr>
          <w:rFonts w:cstheme="minorHAnsi"/>
          <w:sz w:val="26"/>
        </w:rPr>
        <w:t>Vishwas</w:t>
      </w:r>
      <w:r w:rsidR="006125F2">
        <w:rPr>
          <w:rFonts w:cstheme="minorHAnsi"/>
          <w:sz w:val="26"/>
        </w:rPr>
        <w:t xml:space="preserve"> </w:t>
      </w:r>
      <w:r w:rsidRPr="001F0F55">
        <w:rPr>
          <w:rFonts w:cstheme="minorHAnsi"/>
          <w:sz w:val="26"/>
        </w:rPr>
        <w:t xml:space="preserve">Sansthan collaborates with several esteemed partners, including NABARD, State Bank of India, UCO Bank, Oil &amp; Natural Gas Corporation Ltd., Sir </w:t>
      </w:r>
      <w:proofErr w:type="spellStart"/>
      <w:r w:rsidRPr="001F0F55">
        <w:rPr>
          <w:rFonts w:cstheme="minorHAnsi"/>
          <w:sz w:val="26"/>
        </w:rPr>
        <w:t>DorabJi</w:t>
      </w:r>
      <w:proofErr w:type="spellEnd"/>
      <w:r w:rsidRPr="001F0F55">
        <w:rPr>
          <w:rFonts w:cstheme="minorHAnsi"/>
          <w:sz w:val="26"/>
        </w:rPr>
        <w:t xml:space="preserve"> Trust, The Book Trust, Birla Corporation Ltd., </w:t>
      </w:r>
      <w:proofErr w:type="spellStart"/>
      <w:r w:rsidRPr="001F0F55">
        <w:rPr>
          <w:rFonts w:cstheme="minorHAnsi"/>
          <w:sz w:val="26"/>
        </w:rPr>
        <w:t>Milaan</w:t>
      </w:r>
      <w:proofErr w:type="spellEnd"/>
      <w:r w:rsidRPr="001F0F55">
        <w:rPr>
          <w:rFonts w:cstheme="minorHAnsi"/>
          <w:sz w:val="26"/>
        </w:rPr>
        <w:t xml:space="preserve"> Foundation, Bajaj Foundation, FVTRS, Care India, UPHSDP, Ministry of Food Processing, MSME Ministry, SIDBI, DRDA </w:t>
      </w:r>
      <w:proofErr w:type="spellStart"/>
      <w:r w:rsidRPr="001F0F55">
        <w:rPr>
          <w:rFonts w:cstheme="minorHAnsi"/>
          <w:sz w:val="26"/>
        </w:rPr>
        <w:t>Unnao</w:t>
      </w:r>
      <w:proofErr w:type="spellEnd"/>
      <w:r w:rsidRPr="001F0F55">
        <w:rPr>
          <w:rFonts w:cstheme="minorHAnsi"/>
          <w:sz w:val="26"/>
        </w:rPr>
        <w:t xml:space="preserve">, and </w:t>
      </w:r>
      <w:proofErr w:type="spellStart"/>
      <w:r w:rsidRPr="001F0F55">
        <w:rPr>
          <w:rFonts w:cstheme="minorHAnsi"/>
          <w:sz w:val="26"/>
        </w:rPr>
        <w:t>Shamdashani</w:t>
      </w:r>
      <w:proofErr w:type="spellEnd"/>
      <w:r w:rsidRPr="001F0F55">
        <w:rPr>
          <w:rFonts w:cstheme="minorHAnsi"/>
          <w:sz w:val="26"/>
        </w:rPr>
        <w:t xml:space="preserve"> Foundation. These partnerships provide valuable support, expertise, and resources to facilitate the successful implementation of Vishwas</w:t>
      </w:r>
      <w:r w:rsidR="006125F2">
        <w:rPr>
          <w:rFonts w:cstheme="minorHAnsi"/>
          <w:sz w:val="26"/>
        </w:rPr>
        <w:t xml:space="preserve"> </w:t>
      </w:r>
      <w:proofErr w:type="spellStart"/>
      <w:r w:rsidRPr="001F0F55">
        <w:rPr>
          <w:rFonts w:cstheme="minorHAnsi"/>
          <w:sz w:val="26"/>
        </w:rPr>
        <w:t>Sansthan's</w:t>
      </w:r>
      <w:proofErr w:type="spellEnd"/>
      <w:r w:rsidRPr="001F0F55">
        <w:rPr>
          <w:rFonts w:cstheme="minorHAnsi"/>
          <w:sz w:val="26"/>
        </w:rPr>
        <w:t xml:space="preserve"> programs and projects, ensuring greater impact and sustainability.</w:t>
      </w:r>
    </w:p>
    <w:p w:rsidR="00DE3136" w:rsidRDefault="00DE3136">
      <w:pPr>
        <w:rPr>
          <w:rFonts w:cstheme="minorHAnsi"/>
          <w:sz w:val="26"/>
        </w:rPr>
      </w:pPr>
      <w:r>
        <w:rPr>
          <w:rFonts w:cstheme="minorHAnsi"/>
          <w:sz w:val="26"/>
        </w:rPr>
        <w:t>For and on behalf of VISHWAS SANSTHAN</w:t>
      </w:r>
    </w:p>
    <w:p w:rsidR="00DE3136" w:rsidRDefault="00DE3136">
      <w:pPr>
        <w:rPr>
          <w:rFonts w:cstheme="minorHAnsi"/>
          <w:sz w:val="26"/>
        </w:rPr>
      </w:pPr>
    </w:p>
    <w:p w:rsidR="006125F2" w:rsidRDefault="00DE3136" w:rsidP="006125F2">
      <w:pPr>
        <w:spacing w:after="0"/>
        <w:rPr>
          <w:rFonts w:cstheme="minorHAnsi"/>
          <w:sz w:val="26"/>
        </w:rPr>
      </w:pPr>
      <w:r>
        <w:rPr>
          <w:rFonts w:cstheme="minorHAnsi"/>
          <w:sz w:val="26"/>
        </w:rPr>
        <w:t>(BIPIN BAJPAI)</w:t>
      </w:r>
    </w:p>
    <w:p w:rsidR="00A516D1" w:rsidRDefault="006125F2" w:rsidP="006125F2">
      <w:pPr>
        <w:spacing w:after="0"/>
        <w:rPr>
          <w:rFonts w:cstheme="minorHAnsi"/>
          <w:sz w:val="26"/>
        </w:rPr>
      </w:pPr>
      <w:r>
        <w:rPr>
          <w:rFonts w:cstheme="minorHAnsi"/>
          <w:sz w:val="26"/>
        </w:rPr>
        <w:t>Secretary</w:t>
      </w:r>
    </w:p>
    <w:p w:rsidR="00A516D1" w:rsidRDefault="00A516D1" w:rsidP="006125F2">
      <w:pPr>
        <w:spacing w:after="0"/>
        <w:rPr>
          <w:rFonts w:cstheme="minorHAnsi"/>
          <w:sz w:val="26"/>
        </w:rPr>
      </w:pPr>
    </w:p>
    <w:p w:rsidR="00A516D1" w:rsidRDefault="00A516D1" w:rsidP="006125F2">
      <w:pPr>
        <w:spacing w:after="0"/>
        <w:rPr>
          <w:rFonts w:cstheme="minorHAnsi"/>
          <w:sz w:val="26"/>
        </w:rPr>
      </w:pPr>
    </w:p>
    <w:p w:rsidR="00A516D1" w:rsidRDefault="00A516D1" w:rsidP="006125F2">
      <w:pPr>
        <w:spacing w:after="0"/>
        <w:rPr>
          <w:rFonts w:cstheme="minorHAnsi"/>
          <w:sz w:val="26"/>
        </w:rPr>
      </w:pPr>
    </w:p>
    <w:p w:rsidR="00A516D1" w:rsidRDefault="00A516D1" w:rsidP="006125F2">
      <w:pPr>
        <w:spacing w:after="0"/>
        <w:rPr>
          <w:rFonts w:cstheme="minorHAnsi"/>
          <w:sz w:val="26"/>
        </w:rPr>
      </w:pPr>
    </w:p>
    <w:p w:rsidR="00A516D1" w:rsidRDefault="00A516D1" w:rsidP="006125F2">
      <w:pPr>
        <w:spacing w:after="0"/>
        <w:rPr>
          <w:rFonts w:cstheme="minorHAnsi"/>
          <w:sz w:val="26"/>
        </w:rPr>
      </w:pPr>
    </w:p>
    <w:p w:rsidR="00A516D1" w:rsidRDefault="00A516D1" w:rsidP="006125F2">
      <w:pPr>
        <w:spacing w:after="0"/>
        <w:rPr>
          <w:rFonts w:cstheme="minorHAnsi"/>
          <w:sz w:val="26"/>
        </w:rPr>
      </w:pPr>
    </w:p>
    <w:p w:rsidR="00A516D1" w:rsidRDefault="00A516D1" w:rsidP="006125F2">
      <w:pPr>
        <w:spacing w:after="0"/>
        <w:rPr>
          <w:rFonts w:cstheme="minorHAnsi"/>
          <w:sz w:val="26"/>
        </w:rPr>
      </w:pPr>
    </w:p>
    <w:p w:rsidR="00A516D1" w:rsidRDefault="00A516D1" w:rsidP="006125F2">
      <w:pPr>
        <w:spacing w:after="0"/>
        <w:rPr>
          <w:rFonts w:cstheme="minorHAnsi"/>
          <w:sz w:val="26"/>
        </w:rPr>
      </w:pPr>
    </w:p>
    <w:p w:rsidR="00A516D1" w:rsidRDefault="00A516D1" w:rsidP="006125F2">
      <w:pPr>
        <w:spacing w:after="0"/>
        <w:rPr>
          <w:rFonts w:cstheme="minorHAnsi"/>
          <w:sz w:val="26"/>
        </w:rPr>
      </w:pPr>
    </w:p>
    <w:p w:rsidR="00A516D1" w:rsidRDefault="00A516D1" w:rsidP="006125F2">
      <w:pPr>
        <w:spacing w:after="0"/>
        <w:rPr>
          <w:rFonts w:cstheme="minorHAnsi"/>
          <w:sz w:val="26"/>
        </w:rPr>
      </w:pPr>
    </w:p>
    <w:p w:rsidR="00A516D1" w:rsidRDefault="00A516D1" w:rsidP="006125F2">
      <w:pPr>
        <w:spacing w:after="0"/>
        <w:rPr>
          <w:rFonts w:cstheme="minorHAnsi"/>
          <w:sz w:val="26"/>
        </w:rPr>
      </w:pPr>
    </w:p>
    <w:p w:rsidR="00A516D1" w:rsidRDefault="00A516D1" w:rsidP="006125F2">
      <w:pPr>
        <w:spacing w:after="0"/>
        <w:rPr>
          <w:rFonts w:cstheme="minorHAnsi"/>
          <w:sz w:val="26"/>
        </w:rPr>
      </w:pPr>
    </w:p>
    <w:p w:rsidR="00A516D1" w:rsidRDefault="00A516D1" w:rsidP="006125F2">
      <w:pPr>
        <w:spacing w:after="0"/>
        <w:rPr>
          <w:rFonts w:cstheme="minorHAnsi"/>
          <w:sz w:val="26"/>
        </w:rPr>
      </w:pPr>
    </w:p>
    <w:p w:rsidR="00A516D1" w:rsidRDefault="00A516D1" w:rsidP="006125F2">
      <w:pPr>
        <w:spacing w:after="0"/>
        <w:rPr>
          <w:rFonts w:cstheme="minorHAnsi"/>
          <w:sz w:val="26"/>
        </w:rPr>
      </w:pPr>
    </w:p>
    <w:p w:rsidR="00A516D1" w:rsidRDefault="00A516D1" w:rsidP="006125F2">
      <w:pPr>
        <w:spacing w:after="0"/>
        <w:rPr>
          <w:rFonts w:cstheme="minorHAnsi"/>
          <w:sz w:val="26"/>
        </w:rPr>
      </w:pPr>
    </w:p>
    <w:p w:rsidR="00A516D1" w:rsidRDefault="00A516D1" w:rsidP="006125F2">
      <w:pPr>
        <w:spacing w:after="0"/>
        <w:rPr>
          <w:rFonts w:cstheme="minorHAnsi"/>
          <w:sz w:val="26"/>
        </w:rPr>
      </w:pPr>
    </w:p>
    <w:p w:rsidR="00A516D1" w:rsidRDefault="00A516D1" w:rsidP="006125F2">
      <w:pPr>
        <w:spacing w:after="0"/>
        <w:rPr>
          <w:rFonts w:cstheme="minorHAnsi"/>
          <w:sz w:val="26"/>
        </w:rPr>
      </w:pPr>
    </w:p>
    <w:p w:rsidR="00A516D1" w:rsidRDefault="00A516D1" w:rsidP="006125F2">
      <w:pPr>
        <w:spacing w:after="0"/>
        <w:rPr>
          <w:rFonts w:cstheme="minorHAnsi"/>
          <w:sz w:val="26"/>
        </w:rPr>
      </w:pPr>
    </w:p>
    <w:p w:rsidR="00A516D1" w:rsidRDefault="00A516D1" w:rsidP="006125F2">
      <w:pPr>
        <w:spacing w:after="0"/>
        <w:rPr>
          <w:rFonts w:cstheme="minorHAnsi"/>
          <w:sz w:val="26"/>
        </w:rPr>
      </w:pPr>
    </w:p>
    <w:p w:rsidR="00A516D1" w:rsidRDefault="00A516D1" w:rsidP="006125F2">
      <w:pPr>
        <w:spacing w:after="0"/>
        <w:rPr>
          <w:rFonts w:cstheme="minorHAnsi"/>
          <w:sz w:val="26"/>
        </w:rPr>
      </w:pPr>
    </w:p>
    <w:p w:rsidR="00A516D1" w:rsidRDefault="00A516D1" w:rsidP="00A516D1">
      <w:pPr>
        <w:tabs>
          <w:tab w:val="left" w:pos="1260"/>
        </w:tabs>
        <w:spacing w:after="0"/>
        <w:rPr>
          <w:rFonts w:ascii="Arial" w:eastAsia="Times New Roman" w:hAnsi="Arial" w:cs="Arial"/>
          <w:b/>
          <w:i/>
          <w:color w:val="000000"/>
          <w:sz w:val="32"/>
          <w:szCs w:val="24"/>
          <w:u w:val="single"/>
          <w:lang w:val="en-GB"/>
        </w:rPr>
        <w:sectPr w:rsidR="00A516D1" w:rsidSect="006125F2">
          <w:pgSz w:w="11906" w:h="16838" w:code="9"/>
          <w:pgMar w:top="1440" w:right="851" w:bottom="993" w:left="1440"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pPr>
    </w:p>
    <w:p w:rsidR="00A516D1" w:rsidRDefault="00A516D1" w:rsidP="00A516D1">
      <w:pPr>
        <w:tabs>
          <w:tab w:val="left" w:pos="1260"/>
        </w:tabs>
        <w:spacing w:after="0"/>
        <w:jc w:val="center"/>
        <w:rPr>
          <w:rFonts w:ascii="Arial" w:eastAsia="Times New Roman" w:hAnsi="Arial" w:cs="Arial"/>
          <w:b/>
          <w:i/>
          <w:color w:val="000000"/>
          <w:sz w:val="32"/>
          <w:szCs w:val="24"/>
          <w:u w:val="single"/>
          <w:lang w:val="en-GB"/>
        </w:rPr>
      </w:pPr>
    </w:p>
    <w:p w:rsidR="00A516D1" w:rsidRPr="00A516D1" w:rsidRDefault="00A516D1" w:rsidP="00A516D1">
      <w:pPr>
        <w:tabs>
          <w:tab w:val="left" w:pos="1260"/>
        </w:tabs>
        <w:spacing w:after="0"/>
        <w:jc w:val="center"/>
        <w:rPr>
          <w:rFonts w:ascii="Arial" w:eastAsia="Times New Roman" w:hAnsi="Arial" w:cs="Arial"/>
          <w:b/>
          <w:i/>
          <w:color w:val="000000"/>
          <w:sz w:val="32"/>
          <w:szCs w:val="24"/>
          <w:u w:val="single"/>
          <w:lang w:val="en-GB"/>
        </w:rPr>
      </w:pPr>
      <w:r w:rsidRPr="00A516D1">
        <w:rPr>
          <w:rFonts w:ascii="Arial" w:eastAsia="Times New Roman" w:hAnsi="Arial" w:cs="Arial"/>
          <w:b/>
          <w:i/>
          <w:color w:val="000000"/>
          <w:sz w:val="32"/>
          <w:szCs w:val="24"/>
          <w:u w:val="single"/>
          <w:lang w:val="en-GB"/>
        </w:rPr>
        <w:t>ORGANOGRAM – VISHWAS SANSTHAN - RAEBARELI – U.P.</w:t>
      </w:r>
    </w:p>
    <w:p w:rsidR="00A516D1" w:rsidRPr="00A516D1" w:rsidRDefault="00A516D1" w:rsidP="00A516D1">
      <w:pPr>
        <w:spacing w:after="0"/>
        <w:ind w:firstLine="240"/>
        <w:jc w:val="center"/>
        <w:rPr>
          <w:rFonts w:ascii="Arial" w:eastAsia="Times New Roman" w:hAnsi="Arial" w:cs="Arial"/>
          <w:b/>
          <w:i/>
          <w:color w:val="000000"/>
          <w:sz w:val="28"/>
          <w:szCs w:val="24"/>
          <w:lang w:val="en-GB"/>
        </w:rPr>
      </w:pPr>
    </w:p>
    <w:p w:rsidR="00A516D1" w:rsidRPr="00A516D1" w:rsidRDefault="00A516D1" w:rsidP="00A516D1">
      <w:pPr>
        <w:spacing w:after="0"/>
        <w:ind w:firstLine="240"/>
        <w:jc w:val="center"/>
        <w:rPr>
          <w:rFonts w:ascii="Arial" w:eastAsia="Times New Roman" w:hAnsi="Arial" w:cs="Arial"/>
          <w:b/>
          <w:i/>
          <w:color w:val="000000"/>
          <w:sz w:val="2"/>
          <w:szCs w:val="24"/>
          <w:lang w:val="en-GB"/>
        </w:rPr>
      </w:pPr>
    </w:p>
    <w:tbl>
      <w:tblPr>
        <w:tblW w:w="0" w:type="auto"/>
        <w:tblInd w:w="5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tblGrid>
      <w:tr w:rsidR="00A516D1" w:rsidRPr="00A516D1" w:rsidTr="00967C0E">
        <w:tc>
          <w:tcPr>
            <w:tcW w:w="3060" w:type="dxa"/>
          </w:tcPr>
          <w:p w:rsidR="00A516D1" w:rsidRPr="00A516D1" w:rsidRDefault="00A516D1" w:rsidP="00A516D1">
            <w:pPr>
              <w:spacing w:after="0"/>
              <w:jc w:val="center"/>
              <w:rPr>
                <w:rFonts w:ascii="Arial" w:eastAsia="Times New Roman" w:hAnsi="Arial" w:cs="Arial"/>
                <w:b/>
                <w:i/>
                <w:color w:val="000000"/>
                <w:sz w:val="28"/>
                <w:szCs w:val="24"/>
                <w:lang w:val="en-GB"/>
              </w:rPr>
            </w:pPr>
            <w:r w:rsidRPr="00A516D1">
              <w:rPr>
                <w:rFonts w:ascii="Arial" w:eastAsia="Times New Roman" w:hAnsi="Arial" w:cs="Arial"/>
                <w:b/>
                <w:i/>
                <w:color w:val="000000"/>
                <w:sz w:val="28"/>
                <w:szCs w:val="24"/>
                <w:lang w:val="en-GB"/>
              </w:rPr>
              <w:t>President</w:t>
            </w:r>
          </w:p>
        </w:tc>
      </w:tr>
    </w:tbl>
    <w:p w:rsidR="00A516D1" w:rsidRPr="00A516D1" w:rsidRDefault="007D0C69" w:rsidP="00A516D1">
      <w:pPr>
        <w:spacing w:after="0"/>
        <w:ind w:firstLine="240"/>
        <w:rPr>
          <w:rFonts w:ascii="Arial" w:eastAsia="Times New Roman" w:hAnsi="Arial" w:cs="Arial"/>
          <w:b/>
          <w:i/>
          <w:color w:val="000000"/>
          <w:sz w:val="32"/>
          <w:szCs w:val="32"/>
          <w:lang w:val="en-GB"/>
        </w:rPr>
      </w:pPr>
      <w:r>
        <w:rPr>
          <w:rFonts w:ascii="Arial" w:eastAsia="Times New Roman" w:hAnsi="Arial" w:cs="Arial"/>
          <w:noProof/>
          <w:color w:val="000000"/>
          <w:sz w:val="24"/>
          <w:szCs w:val="20"/>
          <w:lang w:val="en-US"/>
        </w:rPr>
        <w:pict>
          <v:line id="_x0000_s1035" style="position:absolute;left:0;text-align:left;z-index:251668480;mso-position-horizontal-relative:text;mso-position-vertical-relative:text" from="330pt,2.4pt" to="330pt,20.9pt">
            <v:stroke endarrow="block"/>
          </v:line>
        </w:pict>
      </w:r>
    </w:p>
    <w:tbl>
      <w:tblPr>
        <w:tblW w:w="12300" w:type="dxa"/>
        <w:tblInd w:w="588" w:type="dxa"/>
        <w:tblLook w:val="0000" w:firstRow="0" w:lastRow="0" w:firstColumn="0" w:lastColumn="0" w:noHBand="0" w:noVBand="0"/>
      </w:tblPr>
      <w:tblGrid>
        <w:gridCol w:w="1500"/>
        <w:gridCol w:w="1980"/>
        <w:gridCol w:w="1260"/>
        <w:gridCol w:w="1380"/>
        <w:gridCol w:w="1320"/>
        <w:gridCol w:w="1620"/>
        <w:gridCol w:w="1620"/>
        <w:gridCol w:w="1620"/>
      </w:tblGrid>
      <w:tr w:rsidR="00A516D1" w:rsidRPr="00A516D1" w:rsidTr="00967C0E">
        <w:trPr>
          <w:trHeight w:val="255"/>
        </w:trPr>
        <w:tc>
          <w:tcPr>
            <w:tcW w:w="34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516D1" w:rsidRPr="00A516D1" w:rsidRDefault="00A516D1" w:rsidP="00A516D1">
            <w:pPr>
              <w:spacing w:after="0"/>
              <w:jc w:val="center"/>
              <w:rPr>
                <w:rFonts w:ascii="Book Antiqua" w:eastAsia="Times New Roman" w:hAnsi="Book Antiqua" w:cs="Times New Roman"/>
                <w:color w:val="000000"/>
                <w:sz w:val="26"/>
                <w:szCs w:val="26"/>
                <w:lang w:val="en-US"/>
              </w:rPr>
            </w:pPr>
            <w:r w:rsidRPr="00A516D1">
              <w:rPr>
                <w:rFonts w:ascii="Arial" w:eastAsia="Times New Roman" w:hAnsi="Arial" w:cs="Arial"/>
                <w:color w:val="000000"/>
                <w:sz w:val="24"/>
                <w:szCs w:val="20"/>
                <w:lang w:val="en-US"/>
              </w:rPr>
              <w:t>Secretary/Managing Director</w:t>
            </w:r>
          </w:p>
          <w:p w:rsidR="00A516D1" w:rsidRPr="00A516D1" w:rsidRDefault="00A516D1" w:rsidP="00A516D1">
            <w:pPr>
              <w:spacing w:after="0"/>
              <w:jc w:val="center"/>
              <w:rPr>
                <w:rFonts w:ascii="Arial" w:eastAsia="Times New Roman" w:hAnsi="Arial" w:cs="Arial"/>
                <w:color w:val="000000"/>
                <w:sz w:val="10"/>
                <w:szCs w:val="20"/>
                <w:lang w:val="en-US"/>
              </w:rPr>
            </w:pPr>
          </w:p>
        </w:tc>
        <w:tc>
          <w:tcPr>
            <w:tcW w:w="1260" w:type="dxa"/>
            <w:tcBorders>
              <w:top w:val="nil"/>
              <w:left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r w:rsidRPr="00A516D1">
              <w:rPr>
                <w:rFonts w:ascii="Arial" w:eastAsia="Times New Roman" w:hAnsi="Arial" w:cs="Arial"/>
                <w:color w:val="000000"/>
                <w:sz w:val="32"/>
                <w:szCs w:val="20"/>
                <w:lang w:val="en-US"/>
              </w:rPr>
              <w:sym w:font="Wingdings" w:char="F0E0"/>
            </w:r>
          </w:p>
        </w:tc>
        <w:tc>
          <w:tcPr>
            <w:tcW w:w="27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r w:rsidRPr="00A516D1">
              <w:rPr>
                <w:rFonts w:ascii="Arial" w:eastAsia="Times New Roman" w:hAnsi="Arial" w:cs="Arial"/>
                <w:color w:val="000000"/>
                <w:sz w:val="24"/>
                <w:szCs w:val="20"/>
                <w:lang w:val="en-US"/>
              </w:rPr>
              <w:t>Vice President</w:t>
            </w:r>
          </w:p>
          <w:p w:rsidR="00A516D1" w:rsidRPr="00A516D1" w:rsidRDefault="00A516D1" w:rsidP="00A516D1">
            <w:pPr>
              <w:spacing w:after="0"/>
              <w:jc w:val="center"/>
              <w:rPr>
                <w:rFonts w:ascii="Arial" w:eastAsia="Times New Roman" w:hAnsi="Arial" w:cs="Arial"/>
                <w:color w:val="000000"/>
                <w:sz w:val="10"/>
                <w:szCs w:val="20"/>
                <w:lang w:val="en-US"/>
              </w:rPr>
            </w:pPr>
          </w:p>
        </w:tc>
        <w:tc>
          <w:tcPr>
            <w:tcW w:w="1620" w:type="dxa"/>
            <w:tcBorders>
              <w:top w:val="nil"/>
              <w:left w:val="nil"/>
              <w:right w:val="single" w:sz="4" w:space="0" w:color="auto"/>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r w:rsidRPr="00A516D1">
              <w:rPr>
                <w:rFonts w:ascii="Arial" w:eastAsia="Times New Roman" w:hAnsi="Arial" w:cs="Arial"/>
                <w:color w:val="000000"/>
                <w:sz w:val="28"/>
                <w:szCs w:val="20"/>
                <w:lang w:val="en-US"/>
              </w:rPr>
              <w:sym w:font="Wingdings" w:char="F0E0"/>
            </w:r>
          </w:p>
        </w:tc>
        <w:tc>
          <w:tcPr>
            <w:tcW w:w="3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r w:rsidRPr="00A516D1">
              <w:rPr>
                <w:rFonts w:ascii="Arial" w:eastAsia="Times New Roman" w:hAnsi="Arial" w:cs="Arial"/>
                <w:color w:val="000000"/>
                <w:sz w:val="24"/>
                <w:szCs w:val="20"/>
                <w:lang w:val="en-US"/>
              </w:rPr>
              <w:t>Treasurer</w:t>
            </w:r>
          </w:p>
          <w:p w:rsidR="00A516D1" w:rsidRPr="00A516D1" w:rsidRDefault="00A516D1" w:rsidP="00A516D1">
            <w:pPr>
              <w:spacing w:after="0"/>
              <w:jc w:val="center"/>
              <w:rPr>
                <w:rFonts w:ascii="Arial" w:eastAsia="Times New Roman" w:hAnsi="Arial" w:cs="Arial"/>
                <w:color w:val="000000"/>
                <w:sz w:val="10"/>
                <w:szCs w:val="20"/>
                <w:lang w:val="en-US"/>
              </w:rPr>
            </w:pPr>
          </w:p>
        </w:tc>
      </w:tr>
      <w:tr w:rsidR="00A516D1" w:rsidRPr="00A516D1" w:rsidTr="00967C0E">
        <w:trPr>
          <w:trHeight w:val="255"/>
        </w:trPr>
        <w:tc>
          <w:tcPr>
            <w:tcW w:w="3480" w:type="dxa"/>
            <w:gridSpan w:val="2"/>
            <w:tcBorders>
              <w:top w:val="single" w:sz="4" w:space="0" w:color="auto"/>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260" w:type="dxa"/>
            <w:shd w:val="clear" w:color="auto" w:fill="auto"/>
            <w:noWrap/>
            <w:vAlign w:val="bottom"/>
          </w:tcPr>
          <w:p w:rsidR="00A516D1" w:rsidRPr="00A516D1" w:rsidRDefault="00A516D1" w:rsidP="00A516D1">
            <w:pPr>
              <w:spacing w:after="0"/>
              <w:jc w:val="center"/>
              <w:rPr>
                <w:rFonts w:ascii="Arial" w:eastAsia="Times New Roman" w:hAnsi="Arial" w:cs="Arial"/>
                <w:color w:val="000000"/>
                <w:sz w:val="32"/>
                <w:szCs w:val="20"/>
                <w:lang w:val="en-US"/>
              </w:rPr>
            </w:pPr>
          </w:p>
        </w:tc>
        <w:tc>
          <w:tcPr>
            <w:tcW w:w="2700" w:type="dxa"/>
            <w:gridSpan w:val="2"/>
            <w:tcBorders>
              <w:top w:val="single" w:sz="4" w:space="0" w:color="auto"/>
            </w:tcBorders>
            <w:shd w:val="clear" w:color="auto" w:fill="auto"/>
            <w:noWrap/>
            <w:vAlign w:val="bottom"/>
          </w:tcPr>
          <w:p w:rsidR="00A516D1" w:rsidRPr="00A516D1" w:rsidRDefault="007D0C69" w:rsidP="00A516D1">
            <w:pPr>
              <w:spacing w:after="0"/>
              <w:rPr>
                <w:rFonts w:ascii="Arial" w:eastAsia="Times New Roman" w:hAnsi="Arial" w:cs="Arial"/>
                <w:color w:val="000000"/>
                <w:sz w:val="16"/>
                <w:szCs w:val="20"/>
                <w:lang w:val="en-US"/>
              </w:rPr>
            </w:pPr>
            <w:r>
              <w:rPr>
                <w:rFonts w:ascii="Arial" w:eastAsia="Times New Roman" w:hAnsi="Arial" w:cs="Arial"/>
                <w:noProof/>
                <w:color w:val="000000"/>
                <w:sz w:val="16"/>
                <w:szCs w:val="20"/>
                <w:lang w:val="en-US"/>
              </w:rPr>
              <w:pict>
                <v:line id="_x0000_s1038" style="position:absolute;z-index:251671552;mso-position-horizontal-relative:text;mso-position-vertical-relative:text" from="62.85pt,1.95pt" to="62.85pt,20.45pt">
                  <v:stroke endarrow="block"/>
                </v:line>
              </w:pict>
            </w:r>
          </w:p>
        </w:tc>
        <w:tc>
          <w:tcPr>
            <w:tcW w:w="1620" w:type="dxa"/>
            <w:shd w:val="clear" w:color="auto" w:fill="auto"/>
            <w:noWrap/>
            <w:vAlign w:val="bottom"/>
          </w:tcPr>
          <w:p w:rsidR="00A516D1" w:rsidRPr="00A516D1" w:rsidRDefault="00A516D1" w:rsidP="00A516D1">
            <w:pPr>
              <w:spacing w:after="0"/>
              <w:jc w:val="center"/>
              <w:rPr>
                <w:rFonts w:ascii="Arial" w:eastAsia="Times New Roman" w:hAnsi="Arial" w:cs="Arial"/>
                <w:color w:val="000000"/>
                <w:sz w:val="28"/>
                <w:szCs w:val="20"/>
                <w:lang w:val="en-US"/>
              </w:rPr>
            </w:pPr>
          </w:p>
        </w:tc>
        <w:tc>
          <w:tcPr>
            <w:tcW w:w="3240" w:type="dxa"/>
            <w:gridSpan w:val="2"/>
            <w:tcBorders>
              <w:top w:val="single" w:sz="4" w:space="0" w:color="auto"/>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r>
      <w:tr w:rsidR="00A516D1" w:rsidRPr="00A516D1" w:rsidTr="00967C0E">
        <w:trPr>
          <w:trHeight w:val="255"/>
        </w:trPr>
        <w:tc>
          <w:tcPr>
            <w:tcW w:w="3480" w:type="dxa"/>
            <w:gridSpan w:val="2"/>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260" w:type="dxa"/>
            <w:tcBorders>
              <w:left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27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8"/>
                <w:szCs w:val="20"/>
                <w:lang w:val="en-US"/>
              </w:rPr>
            </w:pPr>
          </w:p>
          <w:p w:rsidR="00A516D1" w:rsidRPr="00A516D1" w:rsidRDefault="00A516D1" w:rsidP="00A516D1">
            <w:pPr>
              <w:spacing w:after="0"/>
              <w:jc w:val="center"/>
              <w:rPr>
                <w:rFonts w:ascii="Arial" w:eastAsia="Times New Roman" w:hAnsi="Arial" w:cs="Arial"/>
                <w:color w:val="000000"/>
                <w:sz w:val="24"/>
                <w:szCs w:val="20"/>
                <w:lang w:val="en-US"/>
              </w:rPr>
            </w:pPr>
            <w:r w:rsidRPr="00A516D1">
              <w:rPr>
                <w:rFonts w:ascii="Arial" w:eastAsia="Times New Roman" w:hAnsi="Arial" w:cs="Arial"/>
                <w:color w:val="000000"/>
                <w:sz w:val="24"/>
                <w:szCs w:val="20"/>
                <w:lang w:val="en-US"/>
              </w:rPr>
              <w:t>Committee Members</w:t>
            </w:r>
          </w:p>
          <w:p w:rsidR="00A516D1" w:rsidRPr="00A516D1" w:rsidRDefault="00A516D1" w:rsidP="00A516D1">
            <w:pPr>
              <w:spacing w:after="0"/>
              <w:jc w:val="center"/>
              <w:rPr>
                <w:rFonts w:ascii="Arial" w:eastAsia="Times New Roman" w:hAnsi="Arial" w:cs="Arial"/>
                <w:color w:val="000000"/>
                <w:sz w:val="10"/>
                <w:szCs w:val="20"/>
                <w:lang w:val="en-US"/>
              </w:rPr>
            </w:pPr>
          </w:p>
        </w:tc>
        <w:tc>
          <w:tcPr>
            <w:tcW w:w="1620" w:type="dxa"/>
            <w:tcBorders>
              <w:lef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3240" w:type="dxa"/>
            <w:gridSpan w:val="2"/>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r>
      <w:tr w:rsidR="00A516D1" w:rsidRPr="00A516D1" w:rsidTr="00967C0E">
        <w:trPr>
          <w:trHeight w:val="255"/>
        </w:trPr>
        <w:tc>
          <w:tcPr>
            <w:tcW w:w="1500" w:type="dxa"/>
            <w:tcBorders>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980" w:type="dxa"/>
            <w:tcBorders>
              <w:left w:val="nil"/>
              <w:bottom w:val="nil"/>
              <w:right w:val="nil"/>
            </w:tcBorders>
            <w:shd w:val="clear" w:color="auto" w:fill="auto"/>
            <w:noWrap/>
            <w:vAlign w:val="bottom"/>
          </w:tcPr>
          <w:p w:rsidR="00A516D1" w:rsidRPr="00A516D1" w:rsidRDefault="007D0C69" w:rsidP="00A516D1">
            <w:pPr>
              <w:spacing w:after="0"/>
              <w:jc w:val="center"/>
              <w:rPr>
                <w:rFonts w:ascii="Arial" w:eastAsia="Times New Roman" w:hAnsi="Arial" w:cs="Arial"/>
                <w:color w:val="000000"/>
                <w:sz w:val="24"/>
                <w:szCs w:val="20"/>
                <w:lang w:val="en-US"/>
              </w:rPr>
            </w:pPr>
            <w:r>
              <w:rPr>
                <w:rFonts w:ascii="Arial" w:eastAsia="Times New Roman" w:hAnsi="Arial" w:cs="Arial"/>
                <w:noProof/>
                <w:color w:val="000000"/>
                <w:sz w:val="24"/>
                <w:szCs w:val="20"/>
                <w:lang w:val="en-US"/>
              </w:rPr>
              <w:pict>
                <v:line id="_x0000_s1027" style="position:absolute;left:0;text-align:left;z-index:251660288;mso-position-horizontal-relative:text;mso-position-vertical-relative:text" from="19.45pt,27.8pt" to="19.45pt,46.3pt">
                  <v:stroke endarrow="block"/>
                </v:line>
              </w:pict>
            </w:r>
            <w:r>
              <w:rPr>
                <w:rFonts w:ascii="Arial" w:eastAsia="Times New Roman" w:hAnsi="Arial" w:cs="Arial"/>
                <w:noProof/>
                <w:color w:val="000000"/>
                <w:sz w:val="24"/>
                <w:szCs w:val="20"/>
                <w:lang w:val="en-US"/>
              </w:rPr>
              <w:pict>
                <v:line id="_x0000_s1026" style="position:absolute;left:0;text-align:left;flip:x;z-index:251659264;mso-position-horizontal-relative:text;mso-position-vertical-relative:text" from="19.45pt,25.9pt" to="427.3pt,25.9pt"/>
              </w:pict>
            </w:r>
          </w:p>
        </w:tc>
        <w:tc>
          <w:tcPr>
            <w:tcW w:w="126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380" w:type="dxa"/>
            <w:tcBorders>
              <w:top w:val="nil"/>
              <w:left w:val="nil"/>
              <w:bottom w:val="nil"/>
              <w:right w:val="nil"/>
            </w:tcBorders>
            <w:shd w:val="clear" w:color="auto" w:fill="auto"/>
            <w:noWrap/>
            <w:vAlign w:val="bottom"/>
          </w:tcPr>
          <w:p w:rsidR="00A516D1" w:rsidRPr="00A516D1" w:rsidRDefault="007D0C69" w:rsidP="00A516D1">
            <w:pPr>
              <w:spacing w:after="0"/>
              <w:jc w:val="center"/>
              <w:rPr>
                <w:rFonts w:ascii="Arial" w:eastAsia="Times New Roman" w:hAnsi="Arial" w:cs="Arial"/>
                <w:color w:val="000000"/>
                <w:sz w:val="24"/>
                <w:szCs w:val="20"/>
                <w:lang w:val="en-US"/>
              </w:rPr>
            </w:pPr>
            <w:r>
              <w:rPr>
                <w:rFonts w:ascii="Arial" w:eastAsia="Times New Roman" w:hAnsi="Arial" w:cs="Arial"/>
                <w:noProof/>
                <w:color w:val="000000"/>
                <w:sz w:val="24"/>
                <w:szCs w:val="20"/>
                <w:lang w:val="en-US"/>
              </w:rPr>
              <w:pict>
                <v:line id="_x0000_s1037" style="position:absolute;left:0;text-align:left;z-index:251670528;mso-position-horizontal-relative:text;mso-position-vertical-relative:text" from="62.85pt,.45pt" to="62.85pt,25.5pt">
                  <v:stroke endarrow="block"/>
                </v:line>
              </w:pict>
            </w:r>
          </w:p>
          <w:p w:rsidR="00A516D1" w:rsidRPr="00A516D1" w:rsidRDefault="00A516D1" w:rsidP="00A516D1">
            <w:pPr>
              <w:spacing w:after="0"/>
              <w:jc w:val="center"/>
              <w:rPr>
                <w:rFonts w:ascii="Arial" w:eastAsia="Times New Roman" w:hAnsi="Arial" w:cs="Arial"/>
                <w:color w:val="000000"/>
                <w:sz w:val="24"/>
                <w:szCs w:val="20"/>
                <w:lang w:val="en-US"/>
              </w:rPr>
            </w:pPr>
          </w:p>
        </w:tc>
        <w:tc>
          <w:tcPr>
            <w:tcW w:w="13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14"/>
                <w:szCs w:val="20"/>
                <w:lang w:val="en-US"/>
              </w:rPr>
            </w:pP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620" w:type="dxa"/>
            <w:tcBorders>
              <w:left w:val="nil"/>
              <w:bottom w:val="nil"/>
              <w:right w:val="nil"/>
            </w:tcBorders>
            <w:shd w:val="clear" w:color="auto" w:fill="auto"/>
            <w:noWrap/>
            <w:vAlign w:val="bottom"/>
          </w:tcPr>
          <w:p w:rsidR="00A516D1" w:rsidRPr="00A516D1" w:rsidRDefault="007D0C69" w:rsidP="00A516D1">
            <w:pPr>
              <w:spacing w:after="0"/>
              <w:jc w:val="center"/>
              <w:rPr>
                <w:rFonts w:ascii="Arial" w:eastAsia="Times New Roman" w:hAnsi="Arial" w:cs="Arial"/>
                <w:color w:val="000000"/>
                <w:sz w:val="24"/>
                <w:szCs w:val="20"/>
                <w:lang w:val="en-US"/>
              </w:rPr>
            </w:pPr>
            <w:r>
              <w:rPr>
                <w:rFonts w:ascii="Arial" w:eastAsia="Times New Roman" w:hAnsi="Arial" w:cs="Arial"/>
                <w:noProof/>
                <w:color w:val="000000"/>
                <w:sz w:val="24"/>
                <w:szCs w:val="20"/>
                <w:lang w:val="en-US"/>
              </w:rPr>
              <w:pict>
                <v:line id="_x0000_s1036" style="position:absolute;left:0;text-align:left;z-index:251669504;mso-position-horizontal-relative:text;mso-position-vertical-relative:text" from="49.3pt,28.2pt" to="49.3pt,46.7pt">
                  <v:stroke endarrow="block"/>
                </v:line>
              </w:pict>
            </w:r>
          </w:p>
        </w:tc>
        <w:tc>
          <w:tcPr>
            <w:tcW w:w="1620" w:type="dxa"/>
            <w:tcBorders>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r>
      <w:tr w:rsidR="00A516D1" w:rsidRPr="00A516D1" w:rsidTr="00967C0E">
        <w:trPr>
          <w:trHeight w:val="255"/>
        </w:trPr>
        <w:tc>
          <w:tcPr>
            <w:tcW w:w="150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98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26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38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3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r>
      <w:tr w:rsidR="00A516D1" w:rsidRPr="00A516D1" w:rsidTr="00967C0E">
        <w:trPr>
          <w:trHeight w:val="255"/>
        </w:trPr>
        <w:tc>
          <w:tcPr>
            <w:tcW w:w="150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3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r w:rsidRPr="00A516D1">
              <w:rPr>
                <w:rFonts w:ascii="Arial" w:eastAsia="Times New Roman" w:hAnsi="Arial" w:cs="Arial"/>
                <w:color w:val="000000"/>
                <w:sz w:val="24"/>
                <w:szCs w:val="20"/>
                <w:lang w:val="en-US"/>
              </w:rPr>
              <w:t>Administrative staff</w:t>
            </w:r>
          </w:p>
        </w:tc>
        <w:tc>
          <w:tcPr>
            <w:tcW w:w="1380" w:type="dxa"/>
            <w:tcBorders>
              <w:top w:val="nil"/>
              <w:left w:val="nil"/>
              <w:bottom w:val="nil"/>
              <w:right w:val="nil"/>
            </w:tcBorders>
            <w:shd w:val="clear" w:color="auto" w:fill="auto"/>
            <w:noWrap/>
            <w:vAlign w:val="bottom"/>
          </w:tcPr>
          <w:p w:rsidR="00A516D1" w:rsidRPr="00A516D1" w:rsidRDefault="007D0C69" w:rsidP="00A516D1">
            <w:pPr>
              <w:spacing w:after="0"/>
              <w:jc w:val="center"/>
              <w:rPr>
                <w:rFonts w:ascii="Arial" w:eastAsia="Times New Roman" w:hAnsi="Arial" w:cs="Arial"/>
                <w:color w:val="000000"/>
                <w:sz w:val="24"/>
                <w:szCs w:val="20"/>
                <w:lang w:val="en-US"/>
              </w:rPr>
            </w:pPr>
            <w:r>
              <w:rPr>
                <w:rFonts w:ascii="Arial" w:eastAsia="Times New Roman" w:hAnsi="Arial" w:cs="Arial"/>
                <w:noProof/>
                <w:color w:val="000000"/>
                <w:sz w:val="32"/>
                <w:szCs w:val="24"/>
                <w:lang w:val="en-US"/>
              </w:rPr>
              <w:pict>
                <v:line id="_x0000_s1028" style="position:absolute;left:0;text-align:left;z-index:251661312;mso-position-horizontal-relative:text;mso-position-vertical-relative:text" from="3.6pt,7.8pt" to="118.2pt,7.8pt">
                  <v:stroke endarrow="block"/>
                </v:line>
              </w:pict>
            </w:r>
          </w:p>
        </w:tc>
        <w:tc>
          <w:tcPr>
            <w:tcW w:w="13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3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roofErr w:type="spellStart"/>
            <w:r w:rsidRPr="00A516D1">
              <w:rPr>
                <w:rFonts w:ascii="Arial" w:eastAsia="Times New Roman" w:hAnsi="Arial" w:cs="Arial"/>
                <w:color w:val="000000"/>
                <w:sz w:val="24"/>
                <w:szCs w:val="20"/>
                <w:lang w:val="en-US"/>
              </w:rPr>
              <w:t>Programme</w:t>
            </w:r>
            <w:proofErr w:type="spellEnd"/>
            <w:r w:rsidRPr="00A516D1">
              <w:rPr>
                <w:rFonts w:ascii="Arial" w:eastAsia="Times New Roman" w:hAnsi="Arial" w:cs="Arial"/>
                <w:color w:val="000000"/>
                <w:sz w:val="24"/>
                <w:szCs w:val="20"/>
                <w:lang w:val="en-US"/>
              </w:rPr>
              <w:t xml:space="preserve"> staff</w:t>
            </w: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r>
      <w:tr w:rsidR="00A516D1" w:rsidRPr="00A516D1" w:rsidTr="00967C0E">
        <w:trPr>
          <w:trHeight w:val="255"/>
        </w:trPr>
        <w:tc>
          <w:tcPr>
            <w:tcW w:w="150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98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260" w:type="dxa"/>
            <w:tcBorders>
              <w:top w:val="nil"/>
              <w:left w:val="nil"/>
              <w:bottom w:val="nil"/>
              <w:right w:val="nil"/>
            </w:tcBorders>
            <w:shd w:val="clear" w:color="auto" w:fill="auto"/>
            <w:noWrap/>
            <w:vAlign w:val="bottom"/>
          </w:tcPr>
          <w:p w:rsidR="00A516D1" w:rsidRPr="00A516D1" w:rsidRDefault="007D0C69" w:rsidP="00A516D1">
            <w:pPr>
              <w:spacing w:after="0"/>
              <w:jc w:val="center"/>
              <w:rPr>
                <w:rFonts w:ascii="Arial" w:eastAsia="Times New Roman" w:hAnsi="Arial" w:cs="Arial"/>
                <w:color w:val="000000"/>
                <w:sz w:val="24"/>
                <w:szCs w:val="20"/>
                <w:lang w:val="en-US"/>
              </w:rPr>
            </w:pPr>
            <w:r>
              <w:rPr>
                <w:rFonts w:ascii="Arial" w:eastAsia="Times New Roman" w:hAnsi="Arial" w:cs="Arial"/>
                <w:noProof/>
                <w:color w:val="000000"/>
                <w:sz w:val="24"/>
                <w:szCs w:val="20"/>
                <w:lang w:val="en-US"/>
              </w:rPr>
              <w:pict>
                <v:line id="_x0000_s1029" style="position:absolute;left:0;text-align:left;z-index:251662336;mso-position-horizontal-relative:text;mso-position-vertical-relative:text" from="12.6pt,2.65pt" to="54.6pt,23.25pt">
                  <v:stroke endarrow="block"/>
                </v:line>
              </w:pict>
            </w:r>
          </w:p>
        </w:tc>
        <w:tc>
          <w:tcPr>
            <w:tcW w:w="138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3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620" w:type="dxa"/>
            <w:tcBorders>
              <w:top w:val="nil"/>
              <w:left w:val="nil"/>
              <w:bottom w:val="nil"/>
              <w:right w:val="nil"/>
            </w:tcBorders>
            <w:shd w:val="clear" w:color="auto" w:fill="auto"/>
            <w:noWrap/>
            <w:vAlign w:val="bottom"/>
          </w:tcPr>
          <w:p w:rsidR="00A516D1" w:rsidRPr="00A516D1" w:rsidRDefault="007D0C69" w:rsidP="00A516D1">
            <w:pPr>
              <w:spacing w:after="0"/>
              <w:jc w:val="center"/>
              <w:rPr>
                <w:rFonts w:ascii="Arial" w:eastAsia="Times New Roman" w:hAnsi="Arial" w:cs="Arial"/>
                <w:color w:val="000000"/>
                <w:sz w:val="24"/>
                <w:szCs w:val="20"/>
                <w:lang w:val="en-US"/>
              </w:rPr>
            </w:pPr>
            <w:r>
              <w:rPr>
                <w:rFonts w:ascii="Arial" w:eastAsia="Times New Roman" w:hAnsi="Arial" w:cs="Arial"/>
                <w:noProof/>
                <w:color w:val="000000"/>
                <w:sz w:val="24"/>
                <w:szCs w:val="20"/>
                <w:lang w:val="en-US"/>
              </w:rPr>
              <w:pict>
                <v:line id="_x0000_s1030" style="position:absolute;left:0;text-align:left;flip:x;z-index:251663360;mso-position-horizontal-relative:text;mso-position-vertical-relative:text" from="-2.15pt,1.65pt" to="27.85pt,25.15pt">
                  <v:stroke endarrow="block"/>
                </v:line>
              </w:pict>
            </w: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r>
      <w:tr w:rsidR="00A516D1" w:rsidRPr="00A516D1" w:rsidTr="00967C0E">
        <w:trPr>
          <w:trHeight w:val="255"/>
        </w:trPr>
        <w:tc>
          <w:tcPr>
            <w:tcW w:w="150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98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26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38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3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r>
      <w:tr w:rsidR="00A516D1" w:rsidRPr="00A516D1" w:rsidTr="00967C0E">
        <w:trPr>
          <w:trHeight w:val="255"/>
        </w:trPr>
        <w:tc>
          <w:tcPr>
            <w:tcW w:w="150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98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26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r w:rsidRPr="00A516D1">
              <w:rPr>
                <w:rFonts w:ascii="Arial" w:eastAsia="Times New Roman" w:hAnsi="Arial" w:cs="Arial"/>
                <w:color w:val="000000"/>
                <w:sz w:val="24"/>
                <w:szCs w:val="20"/>
                <w:lang w:val="en-US"/>
              </w:rPr>
              <w:t>Head office level</w:t>
            </w:r>
          </w:p>
        </w:tc>
        <w:tc>
          <w:tcPr>
            <w:tcW w:w="2940" w:type="dxa"/>
            <w:gridSpan w:val="2"/>
            <w:tcBorders>
              <w:top w:val="single" w:sz="4" w:space="0" w:color="auto"/>
              <w:left w:val="nil"/>
              <w:bottom w:val="single" w:sz="4" w:space="0" w:color="auto"/>
              <w:right w:val="single" w:sz="4" w:space="0" w:color="auto"/>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r w:rsidRPr="00A516D1">
              <w:rPr>
                <w:rFonts w:ascii="Arial" w:eastAsia="Times New Roman" w:hAnsi="Arial" w:cs="Arial"/>
                <w:color w:val="000000"/>
                <w:sz w:val="24"/>
                <w:szCs w:val="20"/>
                <w:lang w:val="en-US"/>
              </w:rPr>
              <w:t>Field level</w:t>
            </w: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r>
      <w:tr w:rsidR="00A516D1" w:rsidRPr="00A516D1" w:rsidTr="00967C0E">
        <w:trPr>
          <w:trHeight w:val="255"/>
        </w:trPr>
        <w:tc>
          <w:tcPr>
            <w:tcW w:w="150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98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26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38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320" w:type="dxa"/>
            <w:tcBorders>
              <w:top w:val="nil"/>
              <w:left w:val="nil"/>
              <w:bottom w:val="nil"/>
              <w:right w:val="nil"/>
            </w:tcBorders>
            <w:shd w:val="clear" w:color="auto" w:fill="auto"/>
            <w:noWrap/>
            <w:vAlign w:val="bottom"/>
          </w:tcPr>
          <w:p w:rsidR="00A516D1" w:rsidRPr="00A516D1" w:rsidRDefault="007D0C69" w:rsidP="00A516D1">
            <w:pPr>
              <w:spacing w:after="0"/>
              <w:jc w:val="center"/>
              <w:rPr>
                <w:rFonts w:ascii="Arial" w:eastAsia="Times New Roman" w:hAnsi="Arial" w:cs="Arial"/>
                <w:color w:val="000000"/>
                <w:sz w:val="24"/>
                <w:szCs w:val="20"/>
                <w:lang w:val="en-US"/>
              </w:rPr>
            </w:pPr>
            <w:r>
              <w:rPr>
                <w:rFonts w:ascii="Arial" w:eastAsia="Times New Roman" w:hAnsi="Arial" w:cs="Arial"/>
                <w:noProof/>
                <w:color w:val="000000"/>
                <w:sz w:val="24"/>
                <w:szCs w:val="20"/>
                <w:lang w:val="en-US"/>
              </w:rPr>
              <w:pict>
                <v:line id="_x0000_s1031" style="position:absolute;left:0;text-align:left;z-index:251664384;mso-position-horizontal-relative:text;mso-position-vertical-relative:text" from="-5.4pt,.95pt" to="-5.4pt,19.45pt">
                  <v:stroke endarrow="block"/>
                </v:line>
              </w:pict>
            </w: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r>
      <w:tr w:rsidR="00A516D1" w:rsidRPr="00A516D1" w:rsidTr="00967C0E">
        <w:trPr>
          <w:trHeight w:val="255"/>
        </w:trPr>
        <w:tc>
          <w:tcPr>
            <w:tcW w:w="150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98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26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38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3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r>
      <w:tr w:rsidR="00A516D1" w:rsidRPr="00A516D1" w:rsidTr="00967C0E">
        <w:trPr>
          <w:trHeight w:val="255"/>
        </w:trPr>
        <w:tc>
          <w:tcPr>
            <w:tcW w:w="150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3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r w:rsidRPr="00A516D1">
              <w:rPr>
                <w:rFonts w:ascii="Arial" w:eastAsia="Times New Roman" w:hAnsi="Arial" w:cs="Arial"/>
                <w:color w:val="000000"/>
                <w:sz w:val="24"/>
                <w:szCs w:val="20"/>
                <w:lang w:val="en-US"/>
              </w:rPr>
              <w:t>Project Management</w:t>
            </w:r>
          </w:p>
        </w:tc>
        <w:tc>
          <w:tcPr>
            <w:tcW w:w="1380" w:type="dxa"/>
            <w:tcBorders>
              <w:top w:val="nil"/>
              <w:left w:val="nil"/>
              <w:bottom w:val="nil"/>
              <w:right w:val="nil"/>
            </w:tcBorders>
            <w:shd w:val="clear" w:color="auto" w:fill="auto"/>
            <w:noWrap/>
            <w:vAlign w:val="bottom"/>
          </w:tcPr>
          <w:p w:rsidR="00A516D1" w:rsidRPr="00A516D1" w:rsidRDefault="007D0C69" w:rsidP="00A516D1">
            <w:pPr>
              <w:spacing w:after="0"/>
              <w:jc w:val="center"/>
              <w:rPr>
                <w:rFonts w:ascii="Arial" w:eastAsia="Times New Roman" w:hAnsi="Arial" w:cs="Arial"/>
                <w:color w:val="000000"/>
                <w:sz w:val="24"/>
                <w:szCs w:val="20"/>
                <w:lang w:val="en-US"/>
              </w:rPr>
            </w:pPr>
            <w:r>
              <w:rPr>
                <w:rFonts w:ascii="Arial" w:eastAsia="Times New Roman" w:hAnsi="Arial" w:cs="Arial"/>
                <w:noProof/>
                <w:color w:val="000000"/>
                <w:sz w:val="24"/>
                <w:szCs w:val="20"/>
                <w:lang w:val="en-US"/>
              </w:rPr>
              <w:pict>
                <v:line id="_x0000_s1033" style="position:absolute;left:0;text-align:left;z-index:251666432;mso-position-horizontal-relative:text;mso-position-vertical-relative:text" from="63.2pt,7.35pt" to="63.2pt,39.7pt">
                  <v:stroke endarrow="block"/>
                </v:line>
              </w:pict>
            </w:r>
            <w:r>
              <w:rPr>
                <w:rFonts w:ascii="Arial" w:eastAsia="Times New Roman" w:hAnsi="Arial" w:cs="Arial"/>
                <w:noProof/>
                <w:color w:val="000000"/>
                <w:sz w:val="32"/>
                <w:szCs w:val="24"/>
                <w:lang w:val="en-US"/>
              </w:rPr>
              <w:pict>
                <v:line id="_x0000_s1032" style="position:absolute;left:0;text-align:left;z-index:251665408;mso-position-horizontal-relative:text;mso-position-vertical-relative:text" from="9.2pt,7.15pt" to="126.2pt,7.15pt">
                  <v:stroke endarrow="block"/>
                </v:line>
              </w:pict>
            </w:r>
          </w:p>
        </w:tc>
        <w:tc>
          <w:tcPr>
            <w:tcW w:w="13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3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r w:rsidRPr="00A516D1">
              <w:rPr>
                <w:rFonts w:ascii="Arial" w:eastAsia="Times New Roman" w:hAnsi="Arial" w:cs="Arial"/>
                <w:color w:val="000000"/>
                <w:sz w:val="24"/>
                <w:szCs w:val="20"/>
                <w:lang w:val="en-US"/>
              </w:rPr>
              <w:t>Community / Beneficiary</w:t>
            </w: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r>
      <w:tr w:rsidR="00A516D1" w:rsidRPr="00A516D1" w:rsidTr="00967C0E">
        <w:trPr>
          <w:trHeight w:val="255"/>
        </w:trPr>
        <w:tc>
          <w:tcPr>
            <w:tcW w:w="150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98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26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38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3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r>
      <w:tr w:rsidR="00A516D1" w:rsidRPr="00A516D1" w:rsidTr="00967C0E">
        <w:trPr>
          <w:trHeight w:val="255"/>
        </w:trPr>
        <w:tc>
          <w:tcPr>
            <w:tcW w:w="150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98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26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38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3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r>
      <w:tr w:rsidR="00A516D1" w:rsidRPr="00A516D1" w:rsidTr="00967C0E">
        <w:trPr>
          <w:trHeight w:val="255"/>
        </w:trPr>
        <w:tc>
          <w:tcPr>
            <w:tcW w:w="34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r w:rsidRPr="00A516D1">
              <w:rPr>
                <w:rFonts w:ascii="Arial" w:eastAsia="Times New Roman" w:hAnsi="Arial" w:cs="Arial"/>
                <w:color w:val="000000"/>
                <w:sz w:val="24"/>
                <w:szCs w:val="20"/>
                <w:lang w:val="en-US"/>
              </w:rPr>
              <w:t>Planning</w:t>
            </w:r>
          </w:p>
        </w:tc>
        <w:tc>
          <w:tcPr>
            <w:tcW w:w="2640" w:type="dxa"/>
            <w:gridSpan w:val="2"/>
            <w:tcBorders>
              <w:top w:val="single" w:sz="4" w:space="0" w:color="auto"/>
              <w:left w:val="nil"/>
              <w:bottom w:val="single" w:sz="4" w:space="0" w:color="auto"/>
              <w:right w:val="single" w:sz="4" w:space="0" w:color="auto"/>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r w:rsidRPr="00A516D1">
              <w:rPr>
                <w:rFonts w:ascii="Arial" w:eastAsia="Times New Roman" w:hAnsi="Arial" w:cs="Arial"/>
                <w:color w:val="000000"/>
                <w:sz w:val="24"/>
                <w:szCs w:val="20"/>
                <w:lang w:val="en-US"/>
              </w:rPr>
              <w:t>Execution</w:t>
            </w:r>
          </w:p>
        </w:tc>
        <w:tc>
          <w:tcPr>
            <w:tcW w:w="2940" w:type="dxa"/>
            <w:gridSpan w:val="2"/>
            <w:tcBorders>
              <w:top w:val="single" w:sz="4" w:space="0" w:color="auto"/>
              <w:left w:val="nil"/>
              <w:bottom w:val="single" w:sz="4" w:space="0" w:color="auto"/>
              <w:right w:val="single" w:sz="4" w:space="0" w:color="auto"/>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r w:rsidRPr="00A516D1">
              <w:rPr>
                <w:rFonts w:ascii="Arial" w:eastAsia="Times New Roman" w:hAnsi="Arial" w:cs="Arial"/>
                <w:color w:val="000000"/>
                <w:sz w:val="24"/>
                <w:szCs w:val="20"/>
                <w:lang w:val="en-US"/>
              </w:rPr>
              <w:t>Documentation</w:t>
            </w:r>
          </w:p>
        </w:tc>
        <w:tc>
          <w:tcPr>
            <w:tcW w:w="3240" w:type="dxa"/>
            <w:gridSpan w:val="2"/>
            <w:tcBorders>
              <w:top w:val="single" w:sz="4" w:space="0" w:color="auto"/>
              <w:left w:val="nil"/>
              <w:bottom w:val="single" w:sz="4" w:space="0" w:color="auto"/>
              <w:right w:val="single" w:sz="4" w:space="0" w:color="auto"/>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r w:rsidRPr="00A516D1">
              <w:rPr>
                <w:rFonts w:ascii="Arial" w:eastAsia="Times New Roman" w:hAnsi="Arial" w:cs="Arial"/>
                <w:color w:val="000000"/>
                <w:sz w:val="24"/>
                <w:szCs w:val="20"/>
                <w:lang w:val="en-US"/>
              </w:rPr>
              <w:t>Reporting</w:t>
            </w:r>
          </w:p>
        </w:tc>
      </w:tr>
      <w:tr w:rsidR="00A516D1" w:rsidRPr="00A516D1" w:rsidTr="00967C0E">
        <w:trPr>
          <w:trHeight w:val="255"/>
        </w:trPr>
        <w:tc>
          <w:tcPr>
            <w:tcW w:w="150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98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26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380" w:type="dxa"/>
            <w:tcBorders>
              <w:top w:val="nil"/>
              <w:left w:val="nil"/>
              <w:bottom w:val="nil"/>
              <w:right w:val="nil"/>
            </w:tcBorders>
            <w:shd w:val="clear" w:color="auto" w:fill="auto"/>
            <w:noWrap/>
            <w:vAlign w:val="bottom"/>
          </w:tcPr>
          <w:p w:rsidR="00A516D1" w:rsidRPr="00A516D1" w:rsidRDefault="007D0C69" w:rsidP="00A516D1">
            <w:pPr>
              <w:spacing w:after="0"/>
              <w:jc w:val="center"/>
              <w:rPr>
                <w:rFonts w:ascii="Arial" w:eastAsia="Times New Roman" w:hAnsi="Arial" w:cs="Arial"/>
                <w:color w:val="000000"/>
                <w:sz w:val="24"/>
                <w:szCs w:val="20"/>
                <w:lang w:val="en-US"/>
              </w:rPr>
            </w:pPr>
            <w:r>
              <w:rPr>
                <w:rFonts w:ascii="Arial" w:eastAsia="Times New Roman" w:hAnsi="Arial" w:cs="Arial"/>
                <w:noProof/>
                <w:color w:val="000000"/>
                <w:sz w:val="24"/>
                <w:szCs w:val="20"/>
                <w:lang w:val="en-US"/>
              </w:rPr>
              <w:pict>
                <v:line id="_x0000_s1034" style="position:absolute;left:0;text-align:left;z-index:251667456;mso-position-horizontal-relative:text;mso-position-vertical-relative:text" from="63.2pt,1.5pt" to="63.2pt,20pt">
                  <v:stroke endarrow="block"/>
                </v:line>
              </w:pict>
            </w:r>
          </w:p>
        </w:tc>
        <w:tc>
          <w:tcPr>
            <w:tcW w:w="13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r>
      <w:tr w:rsidR="00A516D1" w:rsidRPr="00A516D1" w:rsidTr="00967C0E">
        <w:trPr>
          <w:trHeight w:val="255"/>
        </w:trPr>
        <w:tc>
          <w:tcPr>
            <w:tcW w:w="150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98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26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38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noProof/>
                <w:color w:val="000000"/>
                <w:sz w:val="24"/>
                <w:szCs w:val="20"/>
                <w:lang w:val="en-US"/>
              </w:rPr>
            </w:pPr>
          </w:p>
        </w:tc>
        <w:tc>
          <w:tcPr>
            <w:tcW w:w="13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r>
      <w:tr w:rsidR="00A516D1" w:rsidRPr="00A516D1" w:rsidTr="00967C0E">
        <w:trPr>
          <w:trHeight w:val="255"/>
        </w:trPr>
        <w:tc>
          <w:tcPr>
            <w:tcW w:w="150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98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26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27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r w:rsidRPr="00A516D1">
              <w:rPr>
                <w:rFonts w:ascii="Arial" w:eastAsia="Times New Roman" w:hAnsi="Arial" w:cs="Arial"/>
                <w:color w:val="000000"/>
                <w:sz w:val="24"/>
                <w:szCs w:val="20"/>
                <w:lang w:val="en-US"/>
              </w:rPr>
              <w:t>Evaluation</w:t>
            </w: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c>
          <w:tcPr>
            <w:tcW w:w="1620" w:type="dxa"/>
            <w:tcBorders>
              <w:top w:val="nil"/>
              <w:left w:val="nil"/>
              <w:bottom w:val="nil"/>
              <w:right w:val="nil"/>
            </w:tcBorders>
            <w:shd w:val="clear" w:color="auto" w:fill="auto"/>
            <w:noWrap/>
            <w:vAlign w:val="bottom"/>
          </w:tcPr>
          <w:p w:rsidR="00A516D1" w:rsidRPr="00A516D1" w:rsidRDefault="00A516D1" w:rsidP="00A516D1">
            <w:pPr>
              <w:spacing w:after="0"/>
              <w:jc w:val="center"/>
              <w:rPr>
                <w:rFonts w:ascii="Arial" w:eastAsia="Times New Roman" w:hAnsi="Arial" w:cs="Arial"/>
                <w:color w:val="000000"/>
                <w:sz w:val="24"/>
                <w:szCs w:val="20"/>
                <w:lang w:val="en-US"/>
              </w:rPr>
            </w:pPr>
          </w:p>
        </w:tc>
      </w:tr>
    </w:tbl>
    <w:p w:rsidR="00A516D1" w:rsidRPr="00A516D1" w:rsidRDefault="00A516D1" w:rsidP="00A516D1">
      <w:pPr>
        <w:keepNext/>
        <w:spacing w:after="0"/>
        <w:jc w:val="center"/>
        <w:outlineLvl w:val="1"/>
        <w:rPr>
          <w:rFonts w:ascii="Arial" w:eastAsia="Times New Roman" w:hAnsi="Arial" w:cs="Arial"/>
          <w:b/>
          <w:bCs/>
          <w:i/>
          <w:iCs/>
          <w:color w:val="000000"/>
          <w:sz w:val="28"/>
          <w:szCs w:val="28"/>
          <w:lang w:val="en-US"/>
        </w:rPr>
      </w:pPr>
    </w:p>
    <w:p w:rsidR="002B3D5E" w:rsidRDefault="002B3D5E" w:rsidP="006125F2">
      <w:pPr>
        <w:spacing w:after="0"/>
        <w:rPr>
          <w:rFonts w:cstheme="minorHAnsi"/>
          <w:sz w:val="26"/>
        </w:rPr>
      </w:pPr>
      <w:r>
        <w:rPr>
          <w:rFonts w:cstheme="minorHAnsi"/>
          <w:sz w:val="26"/>
        </w:rPr>
        <w:br w:type="page"/>
      </w:r>
    </w:p>
    <w:p w:rsidR="00A516D1" w:rsidRDefault="00A516D1" w:rsidP="008D1C85">
      <w:pPr>
        <w:spacing w:after="0" w:line="240" w:lineRule="auto"/>
        <w:jc w:val="center"/>
        <w:rPr>
          <w:rFonts w:cstheme="minorHAnsi"/>
          <w:b/>
          <w:smallCaps/>
          <w:sz w:val="40"/>
        </w:rPr>
        <w:sectPr w:rsidR="00A516D1" w:rsidSect="00A516D1">
          <w:pgSz w:w="16838" w:h="11906" w:orient="landscape" w:code="9"/>
          <w:pgMar w:top="850" w:right="994" w:bottom="1440" w:left="1440" w:header="706" w:footer="706"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pPr>
    </w:p>
    <w:p w:rsidR="00CD1A1E" w:rsidRPr="008D1C85" w:rsidRDefault="002B3D5E" w:rsidP="008D1C85">
      <w:pPr>
        <w:spacing w:after="0" w:line="240" w:lineRule="auto"/>
        <w:jc w:val="center"/>
        <w:rPr>
          <w:rFonts w:cstheme="minorHAnsi"/>
          <w:b/>
          <w:smallCaps/>
          <w:sz w:val="40"/>
        </w:rPr>
      </w:pPr>
      <w:proofErr w:type="gramStart"/>
      <w:r w:rsidRPr="008D1C85">
        <w:rPr>
          <w:rFonts w:cstheme="minorHAnsi"/>
          <w:b/>
          <w:smallCaps/>
          <w:sz w:val="40"/>
        </w:rPr>
        <w:lastRenderedPageBreak/>
        <w:t>Profile of the past CSR activities and their impact on society.</w:t>
      </w:r>
      <w:proofErr w:type="gramEnd"/>
    </w:p>
    <w:p w:rsidR="002B3D5E" w:rsidRPr="008D1C85" w:rsidRDefault="002B3D5E" w:rsidP="008D1C85">
      <w:pPr>
        <w:pStyle w:val="ListParagraph"/>
        <w:numPr>
          <w:ilvl w:val="0"/>
          <w:numId w:val="6"/>
        </w:numPr>
        <w:spacing w:before="177" w:line="292" w:lineRule="auto"/>
        <w:ind w:right="229"/>
        <w:jc w:val="both"/>
        <w:rPr>
          <w:rFonts w:cstheme="minorHAnsi"/>
          <w:sz w:val="26"/>
        </w:rPr>
      </w:pPr>
      <w:r w:rsidRPr="008D1C85">
        <w:rPr>
          <w:rFonts w:cstheme="minorHAnsi"/>
          <w:b/>
          <w:i/>
          <w:sz w:val="26"/>
          <w:u w:val="single"/>
        </w:rPr>
        <w:t>Health &amp; Education Project (Funding Agency: Oil &amp; Natural Gas Corporation Limited):</w:t>
      </w:r>
      <w:r w:rsidRPr="008D1C85">
        <w:rPr>
          <w:rFonts w:cstheme="minorHAnsi"/>
          <w:sz w:val="26"/>
        </w:rPr>
        <w:t xml:space="preserve"> The Health &amp; Education Project implemented by Vishwas</w:t>
      </w:r>
      <w:r w:rsidR="005C070F">
        <w:rPr>
          <w:rFonts w:cstheme="minorHAnsi"/>
          <w:sz w:val="26"/>
        </w:rPr>
        <w:t xml:space="preserve"> </w:t>
      </w:r>
      <w:r w:rsidRPr="008D1C85">
        <w:rPr>
          <w:rFonts w:cstheme="minorHAnsi"/>
          <w:sz w:val="26"/>
        </w:rPr>
        <w:t xml:space="preserve">Sansthan in collaboration with Oil &amp; Natural Gas Corporation Limited targeted 4,000 individuals in 20 villages of District </w:t>
      </w:r>
      <w:proofErr w:type="spellStart"/>
      <w:r w:rsidRPr="008D1C85">
        <w:rPr>
          <w:rFonts w:cstheme="minorHAnsi"/>
          <w:sz w:val="26"/>
        </w:rPr>
        <w:t>Raebareli</w:t>
      </w:r>
      <w:proofErr w:type="spellEnd"/>
      <w:r w:rsidRPr="008D1C85">
        <w:rPr>
          <w:rFonts w:cstheme="minorHAnsi"/>
          <w:sz w:val="26"/>
        </w:rPr>
        <w:t>. The project aimed to address the challenges of school dropouts and promote education among the local communities. Several initiatives were undertaken to achieve this goal.</w:t>
      </w:r>
    </w:p>
    <w:p w:rsidR="002B3D5E" w:rsidRPr="008D1C85" w:rsidRDefault="002B3D5E" w:rsidP="008D1C85">
      <w:pPr>
        <w:spacing w:before="177" w:line="292" w:lineRule="auto"/>
        <w:ind w:left="720" w:right="229"/>
        <w:jc w:val="both"/>
        <w:rPr>
          <w:rFonts w:cstheme="minorHAnsi"/>
          <w:sz w:val="26"/>
        </w:rPr>
      </w:pPr>
      <w:r w:rsidRPr="008D1C85">
        <w:rPr>
          <w:rFonts w:cstheme="minorHAnsi"/>
          <w:sz w:val="26"/>
        </w:rPr>
        <w:t>The project provided school dresses and educational kits to motivate students and parents, thereby encouraging them to prioritize education. Additionally, awareness generation activities through Information, Education, and Communication (IEC) methods were conducted to educate the community about the importance of education and the risks associated with dropout rates.</w:t>
      </w:r>
    </w:p>
    <w:p w:rsidR="002B3D5E" w:rsidRPr="008D1C85" w:rsidRDefault="002B3D5E" w:rsidP="008D1C85">
      <w:pPr>
        <w:spacing w:before="177" w:line="292" w:lineRule="auto"/>
        <w:ind w:left="720" w:right="229"/>
        <w:jc w:val="both"/>
        <w:rPr>
          <w:rFonts w:cstheme="minorHAnsi"/>
          <w:sz w:val="26"/>
        </w:rPr>
      </w:pPr>
      <w:r w:rsidRPr="008D1C85">
        <w:rPr>
          <w:rFonts w:cstheme="minorHAnsi"/>
          <w:sz w:val="26"/>
        </w:rPr>
        <w:t xml:space="preserve">Health camps were organized to offer healthcare services at the doorstep of the beneficiaries. These camps provided medical check-ups, </w:t>
      </w:r>
      <w:r w:rsidR="005C070F" w:rsidRPr="008D1C85">
        <w:rPr>
          <w:rFonts w:cstheme="minorHAnsi"/>
          <w:sz w:val="26"/>
        </w:rPr>
        <w:t>counselling</w:t>
      </w:r>
      <w:r w:rsidRPr="008D1C85">
        <w:rPr>
          <w:rFonts w:cstheme="minorHAnsi"/>
          <w:sz w:val="26"/>
        </w:rPr>
        <w:t xml:space="preserve">, and guidance on maintaining good health. Meetings with villagers were held to provide </w:t>
      </w:r>
      <w:r w:rsidR="005C070F" w:rsidRPr="008D1C85">
        <w:rPr>
          <w:rFonts w:cstheme="minorHAnsi"/>
          <w:sz w:val="26"/>
        </w:rPr>
        <w:t>counselling</w:t>
      </w:r>
      <w:r w:rsidRPr="008D1C85">
        <w:rPr>
          <w:rFonts w:cstheme="minorHAnsi"/>
          <w:sz w:val="26"/>
        </w:rPr>
        <w:t xml:space="preserve"> and motivation, creating an environment conducive to educational pursuits. As a result of these efforts, there was a significant reduction in school dropouts, ensuring a brighter future for the children in the targeted communities.</w:t>
      </w:r>
    </w:p>
    <w:p w:rsidR="005950CB" w:rsidRPr="008D1C85" w:rsidRDefault="005950CB" w:rsidP="008D1C85">
      <w:pPr>
        <w:spacing w:before="177" w:line="292" w:lineRule="auto"/>
        <w:ind w:left="720" w:right="229"/>
        <w:jc w:val="both"/>
        <w:rPr>
          <w:rFonts w:cstheme="minorHAnsi"/>
          <w:sz w:val="26"/>
        </w:rPr>
      </w:pPr>
      <w:r w:rsidRPr="008D1C85">
        <w:rPr>
          <w:rFonts w:cstheme="minorHAnsi"/>
          <w:b/>
          <w:sz w:val="26"/>
        </w:rPr>
        <w:t xml:space="preserve">The key </w:t>
      </w:r>
      <w:r w:rsidR="008D1C85" w:rsidRPr="008D1C85">
        <w:rPr>
          <w:rFonts w:cstheme="minorHAnsi"/>
          <w:b/>
          <w:sz w:val="26"/>
        </w:rPr>
        <w:t>impacts</w:t>
      </w:r>
      <w:r w:rsidR="008D1C85" w:rsidRPr="008D1C85">
        <w:rPr>
          <w:rFonts w:cstheme="minorHAnsi"/>
          <w:sz w:val="26"/>
        </w:rPr>
        <w:t xml:space="preserve"> have</w:t>
      </w:r>
      <w:r w:rsidRPr="008D1C85">
        <w:rPr>
          <w:rFonts w:cstheme="minorHAnsi"/>
          <w:sz w:val="26"/>
        </w:rPr>
        <w:t xml:space="preserve"> been the reduction in school dropouts, thanks to the Health &amp; Education Project funded by Oil &amp; Natural Gas Corporation Limited. By providing support and resources such as school dress and educational kits, students and parents have been motivated to prioritize education. The project's awareness generation activities have also contributed to a better understanding of the importance of education in the community.</w:t>
      </w:r>
    </w:p>
    <w:p w:rsidR="002B3D5E" w:rsidRPr="008D1C85" w:rsidRDefault="002B3D5E" w:rsidP="008D1C85">
      <w:pPr>
        <w:pStyle w:val="ListParagraph"/>
        <w:numPr>
          <w:ilvl w:val="0"/>
          <w:numId w:val="6"/>
        </w:numPr>
        <w:spacing w:before="177" w:line="292" w:lineRule="auto"/>
        <w:ind w:right="229"/>
        <w:jc w:val="both"/>
        <w:rPr>
          <w:rFonts w:cstheme="minorHAnsi"/>
          <w:sz w:val="26"/>
        </w:rPr>
      </w:pPr>
      <w:r w:rsidRPr="008D1C85">
        <w:rPr>
          <w:rFonts w:cstheme="minorHAnsi"/>
          <w:b/>
          <w:i/>
          <w:sz w:val="26"/>
          <w:u w:val="single"/>
        </w:rPr>
        <w:t>Installation of 1,000 Solar Street Lights (Funding Agency: State Bank of India):</w:t>
      </w:r>
      <w:r w:rsidRPr="008D1C85">
        <w:rPr>
          <w:rFonts w:cstheme="minorHAnsi"/>
          <w:sz w:val="26"/>
        </w:rPr>
        <w:t xml:space="preserve"> In collaboration with State Bank of India, Vishwas</w:t>
      </w:r>
      <w:r w:rsidR="005C070F">
        <w:rPr>
          <w:rFonts w:cstheme="minorHAnsi"/>
          <w:sz w:val="26"/>
        </w:rPr>
        <w:t xml:space="preserve"> </w:t>
      </w:r>
      <w:r w:rsidRPr="008D1C85">
        <w:rPr>
          <w:rFonts w:cstheme="minorHAnsi"/>
          <w:sz w:val="26"/>
        </w:rPr>
        <w:t xml:space="preserve">Sansthan implemented a project to install 1,000 solar street lights in all villages of District </w:t>
      </w:r>
      <w:proofErr w:type="spellStart"/>
      <w:r w:rsidRPr="008D1C85">
        <w:rPr>
          <w:rFonts w:cstheme="minorHAnsi"/>
          <w:sz w:val="26"/>
        </w:rPr>
        <w:t>Raebareli</w:t>
      </w:r>
      <w:proofErr w:type="spellEnd"/>
      <w:r w:rsidRPr="008D1C85">
        <w:rPr>
          <w:rFonts w:cstheme="minorHAnsi"/>
          <w:sz w:val="26"/>
        </w:rPr>
        <w:t>. This initiative aimed to improve the lighting infrastructure, benefiting a wide range of individuals, including students, poor communities, and public places.</w:t>
      </w:r>
    </w:p>
    <w:p w:rsidR="002B3D5E" w:rsidRPr="008D1C85" w:rsidRDefault="002B3D5E" w:rsidP="008D1C85">
      <w:pPr>
        <w:spacing w:before="177" w:line="292" w:lineRule="auto"/>
        <w:ind w:left="720" w:right="229"/>
        <w:jc w:val="both"/>
        <w:rPr>
          <w:rFonts w:cstheme="minorHAnsi"/>
          <w:sz w:val="26"/>
        </w:rPr>
      </w:pPr>
      <w:r w:rsidRPr="008D1C85">
        <w:rPr>
          <w:rFonts w:cstheme="minorHAnsi"/>
          <w:sz w:val="26"/>
        </w:rPr>
        <w:t xml:space="preserve">The installation of solar street lights addressed the issue of inadequate lighting in remote areas, ensuring safer and well-illuminated surroundings. Students were </w:t>
      </w:r>
      <w:r w:rsidRPr="008D1C85">
        <w:rPr>
          <w:rFonts w:cstheme="minorHAnsi"/>
          <w:sz w:val="26"/>
        </w:rPr>
        <w:lastRenderedPageBreak/>
        <w:t>able to study during evening hours, enhancing their educational opportunities. Moreover, public spaces became more accessible and secure, fostering community engagement and overall well-being. This project had a positive impact on the lives of the residents, promoting a sense of safety and improving the quality of life in the targeted areas.</w:t>
      </w:r>
    </w:p>
    <w:p w:rsidR="008D1C85" w:rsidRPr="008D1C85" w:rsidRDefault="008D1C85" w:rsidP="008D1C85">
      <w:pPr>
        <w:spacing w:before="177" w:line="292" w:lineRule="auto"/>
        <w:ind w:left="720" w:right="229"/>
        <w:jc w:val="both"/>
        <w:rPr>
          <w:rFonts w:cstheme="minorHAnsi"/>
          <w:sz w:val="26"/>
        </w:rPr>
      </w:pPr>
      <w:r w:rsidRPr="008D1C85">
        <w:rPr>
          <w:rFonts w:cstheme="minorHAnsi"/>
          <w:sz w:val="26"/>
        </w:rPr>
        <w:t xml:space="preserve">The installation of 1000 solar street lights by State Bank of India in District </w:t>
      </w:r>
      <w:proofErr w:type="spellStart"/>
      <w:r w:rsidRPr="008D1C85">
        <w:rPr>
          <w:rFonts w:cstheme="minorHAnsi"/>
          <w:sz w:val="26"/>
        </w:rPr>
        <w:t>Raebareli</w:t>
      </w:r>
      <w:proofErr w:type="spellEnd"/>
      <w:r w:rsidRPr="008D1C85">
        <w:rPr>
          <w:rFonts w:cstheme="minorHAnsi"/>
          <w:sz w:val="26"/>
        </w:rPr>
        <w:t xml:space="preserve"> has had a significant impact on the society. One key impact is the enhanced safety and security in the villages. The presence of well-lit public places has deterred criminal activities and accidents, providing a sense of security to the residents. The illuminated streets have created a safer environment for individuals to move around during the evenings, promoting a greater sense of community well-being. It has also improved accessibility for students and the underprivileged community. The solar street lights have extended the learning hours for students, allowing them to study and engage in educational activities even after sunset. This has had a positive effect on academic performance and educational opportunities. It has fostered community development, facilitated social interactions, and contributed to the overall empowerment and well-being of the residents.</w:t>
      </w:r>
    </w:p>
    <w:p w:rsidR="002B3D5E" w:rsidRPr="008D1C85" w:rsidRDefault="002B3D5E" w:rsidP="008D1C85">
      <w:pPr>
        <w:pStyle w:val="ListParagraph"/>
        <w:numPr>
          <w:ilvl w:val="0"/>
          <w:numId w:val="6"/>
        </w:numPr>
        <w:spacing w:before="177" w:line="292" w:lineRule="auto"/>
        <w:ind w:right="229"/>
        <w:jc w:val="both"/>
        <w:rPr>
          <w:rFonts w:cstheme="minorHAnsi"/>
          <w:sz w:val="26"/>
        </w:rPr>
      </w:pPr>
      <w:r w:rsidRPr="008D1C85">
        <w:rPr>
          <w:rFonts w:cstheme="minorHAnsi"/>
          <w:b/>
          <w:i/>
          <w:sz w:val="26"/>
          <w:u w:val="single"/>
        </w:rPr>
        <w:t xml:space="preserve">Installation of 100 Solar Street Lights (Funding Agency: UCO Bank): </w:t>
      </w:r>
      <w:r w:rsidRPr="008D1C85">
        <w:rPr>
          <w:rFonts w:cstheme="minorHAnsi"/>
          <w:sz w:val="26"/>
        </w:rPr>
        <w:t>Vishwas</w:t>
      </w:r>
      <w:r w:rsidR="005C070F">
        <w:rPr>
          <w:rFonts w:cstheme="minorHAnsi"/>
          <w:sz w:val="26"/>
        </w:rPr>
        <w:t xml:space="preserve"> </w:t>
      </w:r>
      <w:r w:rsidRPr="008D1C85">
        <w:rPr>
          <w:rFonts w:cstheme="minorHAnsi"/>
          <w:sz w:val="26"/>
        </w:rPr>
        <w:t xml:space="preserve">Sansthan collaborated with UCO Bank to implement a project that involved the installation of 100 solar street lights in 10 villages of District </w:t>
      </w:r>
      <w:proofErr w:type="spellStart"/>
      <w:r w:rsidRPr="008D1C85">
        <w:rPr>
          <w:rFonts w:cstheme="minorHAnsi"/>
          <w:sz w:val="26"/>
        </w:rPr>
        <w:t>Raebareli</w:t>
      </w:r>
      <w:proofErr w:type="spellEnd"/>
      <w:r w:rsidRPr="008D1C85">
        <w:rPr>
          <w:rFonts w:cstheme="minorHAnsi"/>
          <w:sz w:val="26"/>
        </w:rPr>
        <w:t>. The primary objective was to address the lighting needs of the community and improve the living conditions of residents, particularly those belonging to economically disadvantaged backgrounds.</w:t>
      </w:r>
    </w:p>
    <w:p w:rsidR="002B3D5E" w:rsidRPr="008D1C85" w:rsidRDefault="002B3D5E" w:rsidP="008D1C85">
      <w:pPr>
        <w:spacing w:before="177" w:line="292" w:lineRule="auto"/>
        <w:ind w:left="720" w:right="229"/>
        <w:jc w:val="both"/>
        <w:rPr>
          <w:rFonts w:cstheme="minorHAnsi"/>
          <w:sz w:val="26"/>
        </w:rPr>
      </w:pPr>
      <w:r w:rsidRPr="008D1C85">
        <w:rPr>
          <w:rFonts w:cstheme="minorHAnsi"/>
          <w:sz w:val="26"/>
        </w:rPr>
        <w:t>The installation of solar street lights brought about a positive change by providing adequate lighting in public places, pathways, and streets. This initiative had a significant impact on students, enabling them to study after sunset and improving their educational prospects. Additionally, it enhanced the safety and security of the community, making public spaces more accessible and reducing the risk of accidents. The project uplifted the overall living standards of the beneficiaries, ensuring their well-being and convenience.</w:t>
      </w:r>
    </w:p>
    <w:p w:rsidR="005950CB" w:rsidRPr="008D1C85" w:rsidRDefault="005950CB" w:rsidP="008D1C85">
      <w:pPr>
        <w:spacing w:before="177" w:line="292" w:lineRule="auto"/>
        <w:ind w:left="720" w:right="229"/>
        <w:jc w:val="both"/>
        <w:rPr>
          <w:rFonts w:cstheme="minorHAnsi"/>
          <w:sz w:val="26"/>
        </w:rPr>
      </w:pPr>
      <w:r w:rsidRPr="008D1C85">
        <w:rPr>
          <w:rFonts w:cstheme="minorHAnsi"/>
          <w:b/>
          <w:sz w:val="28"/>
        </w:rPr>
        <w:t>The impact</w:t>
      </w:r>
      <w:r w:rsidR="005C070F">
        <w:rPr>
          <w:rFonts w:cstheme="minorHAnsi"/>
          <w:b/>
          <w:sz w:val="28"/>
        </w:rPr>
        <w:t xml:space="preserve"> </w:t>
      </w:r>
      <w:r w:rsidRPr="008D1C85">
        <w:rPr>
          <w:rFonts w:cstheme="minorHAnsi"/>
          <w:sz w:val="26"/>
        </w:rPr>
        <w:t xml:space="preserve">of the installation of solar street lights, funded by State Bank of India and UCO Bank, has significantly improved the safety and accessibility of villages in District </w:t>
      </w:r>
      <w:proofErr w:type="spellStart"/>
      <w:r w:rsidRPr="008D1C85">
        <w:rPr>
          <w:rFonts w:cstheme="minorHAnsi"/>
          <w:sz w:val="26"/>
        </w:rPr>
        <w:t>Raebareli</w:t>
      </w:r>
      <w:proofErr w:type="spellEnd"/>
      <w:r w:rsidRPr="008D1C85">
        <w:rPr>
          <w:rFonts w:cstheme="minorHAnsi"/>
          <w:sz w:val="26"/>
        </w:rPr>
        <w:t xml:space="preserve">. These lights have illuminated public places, enabling students to study and engage in activities even after sunset. Additionally, the lighting </w:t>
      </w:r>
      <w:r w:rsidRPr="008D1C85">
        <w:rPr>
          <w:rFonts w:cstheme="minorHAnsi"/>
          <w:sz w:val="26"/>
        </w:rPr>
        <w:lastRenderedPageBreak/>
        <w:t>infrastructure has enhanced community interactions and engagement during evening hours, contributing to a sense of security and overall well-being.</w:t>
      </w:r>
    </w:p>
    <w:p w:rsidR="002B3D5E" w:rsidRPr="008D1C85" w:rsidRDefault="002B3D5E" w:rsidP="008D1C85">
      <w:pPr>
        <w:pStyle w:val="ListParagraph"/>
        <w:numPr>
          <w:ilvl w:val="0"/>
          <w:numId w:val="6"/>
        </w:numPr>
        <w:spacing w:before="177" w:line="292" w:lineRule="auto"/>
        <w:ind w:right="229"/>
        <w:jc w:val="both"/>
        <w:rPr>
          <w:rFonts w:cstheme="minorHAnsi"/>
          <w:sz w:val="26"/>
        </w:rPr>
      </w:pPr>
      <w:r w:rsidRPr="00DE3136">
        <w:rPr>
          <w:rFonts w:cstheme="minorHAnsi"/>
          <w:b/>
          <w:i/>
          <w:sz w:val="26"/>
          <w:u w:val="single"/>
        </w:rPr>
        <w:t>Health Care Awareness Project (Funding Agency: Bharat Petroleum Corporation Ltd.):</w:t>
      </w:r>
      <w:r w:rsidRPr="008D1C85">
        <w:rPr>
          <w:rFonts w:cstheme="minorHAnsi"/>
          <w:sz w:val="26"/>
        </w:rPr>
        <w:t xml:space="preserve"> Through the Health Care Awareness Project, supported by Bharat Petroleum Corporation Ltd., Vishwas</w:t>
      </w:r>
      <w:r w:rsidR="005C070F">
        <w:rPr>
          <w:rFonts w:cstheme="minorHAnsi"/>
          <w:sz w:val="26"/>
        </w:rPr>
        <w:t xml:space="preserve"> </w:t>
      </w:r>
      <w:r w:rsidRPr="008D1C85">
        <w:rPr>
          <w:rFonts w:cstheme="minorHAnsi"/>
          <w:sz w:val="26"/>
        </w:rPr>
        <w:t xml:space="preserve">Sansthan targeted 200 adolescent girls and women in 20 villages across two blocks of </w:t>
      </w:r>
      <w:proofErr w:type="spellStart"/>
      <w:r w:rsidRPr="008D1C85">
        <w:rPr>
          <w:rFonts w:cstheme="minorHAnsi"/>
          <w:sz w:val="26"/>
        </w:rPr>
        <w:t>Raebareli</w:t>
      </w:r>
      <w:proofErr w:type="spellEnd"/>
      <w:r w:rsidRPr="008D1C85">
        <w:rPr>
          <w:rFonts w:cstheme="minorHAnsi"/>
          <w:sz w:val="26"/>
        </w:rPr>
        <w:t>. The project aimed to enhance health awareness and provide essential healthcare services to the beneficiaries.</w:t>
      </w:r>
    </w:p>
    <w:p w:rsidR="002B3D5E" w:rsidRPr="008D1C85" w:rsidRDefault="002B3D5E" w:rsidP="00DE3136">
      <w:pPr>
        <w:spacing w:before="177" w:line="292" w:lineRule="auto"/>
        <w:ind w:left="720" w:right="229"/>
        <w:jc w:val="both"/>
        <w:rPr>
          <w:rFonts w:cstheme="minorHAnsi"/>
          <w:sz w:val="26"/>
        </w:rPr>
      </w:pPr>
      <w:r w:rsidRPr="008D1C85">
        <w:rPr>
          <w:rFonts w:cstheme="minorHAnsi"/>
          <w:sz w:val="26"/>
        </w:rPr>
        <w:t xml:space="preserve">The project focused on increasing awareness among adolescent girls and women about various health-related issues, including hygiene, reproductive health, and nutrition. Health camps were organized to deliver medical services and screenings, providing access to healthcare facilities that were otherwise limited in the targeted areas. The project also facilitated </w:t>
      </w:r>
      <w:r w:rsidR="005C070F" w:rsidRPr="008D1C85">
        <w:rPr>
          <w:rFonts w:cstheme="minorHAnsi"/>
          <w:sz w:val="26"/>
        </w:rPr>
        <w:t>counselling</w:t>
      </w:r>
      <w:r w:rsidRPr="008D1C85">
        <w:rPr>
          <w:rFonts w:cstheme="minorHAnsi"/>
          <w:sz w:val="26"/>
        </w:rPr>
        <w:t xml:space="preserve"> sessions and motivational meetings with villagers to promote a holistic understanding of health and well-being. This initiative had a positive impact on the beneficiaries by improving their health awareness, encouraging preventive healthcare practices, and ensuring timely medical assistance.</w:t>
      </w:r>
    </w:p>
    <w:p w:rsidR="008D1C85" w:rsidRPr="008D1C85" w:rsidRDefault="008D1C85" w:rsidP="00DE3136">
      <w:pPr>
        <w:spacing w:before="177" w:line="292" w:lineRule="auto"/>
        <w:ind w:left="720" w:right="229"/>
        <w:jc w:val="both"/>
        <w:rPr>
          <w:rFonts w:cstheme="minorHAnsi"/>
          <w:sz w:val="26"/>
        </w:rPr>
      </w:pPr>
      <w:r w:rsidRPr="00DE3136">
        <w:rPr>
          <w:rFonts w:cstheme="minorHAnsi"/>
          <w:b/>
          <w:sz w:val="26"/>
        </w:rPr>
        <w:t>The key impact</w:t>
      </w:r>
      <w:r w:rsidRPr="008D1C85">
        <w:rPr>
          <w:rFonts w:cstheme="minorHAnsi"/>
          <w:sz w:val="26"/>
        </w:rPr>
        <w:t xml:space="preserve"> of the Health Care Awareness Project supported by Bharat Petroleum Corporation Ltd. has increased awareness about healthcare among adolescent girls and women in 20 villages. Through health camps and educational initiatives, the project has empowered individuals with knowledge and resources to prioritize their health. The beneficiaries have gained a better understanding of preventive healthcare practices and have access to healthcare services, positively impacting their overall well-being.</w:t>
      </w:r>
    </w:p>
    <w:p w:rsidR="002B3D5E" w:rsidRPr="00DE3136" w:rsidRDefault="002B3D5E" w:rsidP="00DE3136">
      <w:pPr>
        <w:pStyle w:val="ListParagraph"/>
        <w:numPr>
          <w:ilvl w:val="0"/>
          <w:numId w:val="6"/>
        </w:numPr>
        <w:spacing w:before="177" w:line="292" w:lineRule="auto"/>
        <w:ind w:right="229"/>
        <w:jc w:val="both"/>
        <w:rPr>
          <w:rFonts w:cstheme="minorHAnsi"/>
          <w:sz w:val="26"/>
        </w:rPr>
      </w:pPr>
      <w:r w:rsidRPr="00DE3136">
        <w:rPr>
          <w:rFonts w:cstheme="minorHAnsi"/>
          <w:b/>
          <w:i/>
          <w:sz w:val="26"/>
          <w:u w:val="single"/>
        </w:rPr>
        <w:t>Village Holistic Development Project (Funding Agency: Birla Corporation Limited):</w:t>
      </w:r>
      <w:r w:rsidRPr="00DE3136">
        <w:rPr>
          <w:rFonts w:cstheme="minorHAnsi"/>
          <w:sz w:val="26"/>
        </w:rPr>
        <w:t xml:space="preserve"> The Village Holistic Development Project, in collaboration with Birla Corporation Limited, aimed to uplift the living standards of the community in Block </w:t>
      </w:r>
      <w:proofErr w:type="spellStart"/>
      <w:r w:rsidRPr="00DE3136">
        <w:rPr>
          <w:rFonts w:cstheme="minorHAnsi"/>
          <w:sz w:val="26"/>
        </w:rPr>
        <w:t>Amawan</w:t>
      </w:r>
      <w:proofErr w:type="spellEnd"/>
      <w:r w:rsidRPr="00DE3136">
        <w:rPr>
          <w:rFonts w:cstheme="minorHAnsi"/>
          <w:sz w:val="26"/>
        </w:rPr>
        <w:t xml:space="preserve">, </w:t>
      </w:r>
      <w:proofErr w:type="spellStart"/>
      <w:r w:rsidRPr="00DE3136">
        <w:rPr>
          <w:rFonts w:cstheme="minorHAnsi"/>
          <w:sz w:val="26"/>
        </w:rPr>
        <w:t>Raebareli</w:t>
      </w:r>
      <w:proofErr w:type="spellEnd"/>
      <w:r w:rsidRPr="00DE3136">
        <w:rPr>
          <w:rFonts w:cstheme="minorHAnsi"/>
          <w:sz w:val="26"/>
        </w:rPr>
        <w:t xml:space="preserve">. The project targeted the development of 11 </w:t>
      </w:r>
      <w:proofErr w:type="spellStart"/>
      <w:r w:rsidRPr="00DE3136">
        <w:rPr>
          <w:rFonts w:cstheme="minorHAnsi"/>
          <w:sz w:val="26"/>
        </w:rPr>
        <w:t>Anganwadi</w:t>
      </w:r>
      <w:proofErr w:type="spellEnd"/>
      <w:r w:rsidRPr="00DE3136">
        <w:rPr>
          <w:rFonts w:cstheme="minorHAnsi"/>
          <w:sz w:val="26"/>
        </w:rPr>
        <w:t xml:space="preserve"> centers and benefited over 10,000 individuals in the area.</w:t>
      </w:r>
    </w:p>
    <w:p w:rsidR="002B3D5E" w:rsidRPr="008D1C85" w:rsidRDefault="002B3D5E" w:rsidP="00DE3136">
      <w:pPr>
        <w:spacing w:before="177" w:line="292" w:lineRule="auto"/>
        <w:ind w:left="720" w:right="229"/>
        <w:jc w:val="both"/>
        <w:rPr>
          <w:rFonts w:cstheme="minorHAnsi"/>
          <w:sz w:val="26"/>
        </w:rPr>
      </w:pPr>
      <w:r w:rsidRPr="008D1C85">
        <w:rPr>
          <w:rFonts w:cstheme="minorHAnsi"/>
          <w:sz w:val="26"/>
        </w:rPr>
        <w:t xml:space="preserve">The project encompassed various activities to ensure the holistic development of the villages. Health camps were organized to provide healthcare services and screenings to the residents, with a particular focus on pregnant and lactating women, as well as malnourished children. Students received </w:t>
      </w:r>
      <w:r w:rsidR="006E513A" w:rsidRPr="008D1C85">
        <w:rPr>
          <w:rFonts w:cstheme="minorHAnsi"/>
          <w:sz w:val="26"/>
        </w:rPr>
        <w:t>counselling</w:t>
      </w:r>
      <w:r w:rsidRPr="008D1C85">
        <w:rPr>
          <w:rFonts w:cstheme="minorHAnsi"/>
          <w:sz w:val="26"/>
        </w:rPr>
        <w:t xml:space="preserve"> and guidance to enhance their educational prospects. Nutrition kits were distributed </w:t>
      </w:r>
      <w:r w:rsidRPr="008D1C85">
        <w:rPr>
          <w:rFonts w:cstheme="minorHAnsi"/>
          <w:sz w:val="26"/>
        </w:rPr>
        <w:lastRenderedPageBreak/>
        <w:t>to pregnant and lactating women, and special attention was given to addressing severe acute malnutrition (SAM) and moderate acute malnutrition (MAM) among children.</w:t>
      </w:r>
    </w:p>
    <w:p w:rsidR="008D1C85" w:rsidRPr="008D1C85" w:rsidRDefault="008D1C85" w:rsidP="00DE3136">
      <w:pPr>
        <w:spacing w:before="177" w:line="292" w:lineRule="auto"/>
        <w:ind w:left="720" w:right="229"/>
        <w:jc w:val="both"/>
        <w:rPr>
          <w:rFonts w:cstheme="minorHAnsi"/>
          <w:sz w:val="26"/>
        </w:rPr>
      </w:pPr>
      <w:r w:rsidRPr="008D1C85">
        <w:rPr>
          <w:rFonts w:cstheme="minorHAnsi"/>
          <w:sz w:val="26"/>
        </w:rPr>
        <w:t xml:space="preserve">The Village Holistic Development Project, funded by Birla Corporation Limited, has had a multifaceted impact on the community. The project has strengthened 11 </w:t>
      </w:r>
      <w:proofErr w:type="spellStart"/>
      <w:r w:rsidRPr="008D1C85">
        <w:rPr>
          <w:rFonts w:cstheme="minorHAnsi"/>
          <w:sz w:val="26"/>
        </w:rPr>
        <w:t>Anganwadi</w:t>
      </w:r>
      <w:proofErr w:type="spellEnd"/>
      <w:r w:rsidR="005C070F">
        <w:rPr>
          <w:rFonts w:cstheme="minorHAnsi"/>
          <w:sz w:val="26"/>
        </w:rPr>
        <w:t xml:space="preserve"> </w:t>
      </w:r>
      <w:r w:rsidR="005C070F" w:rsidRPr="008D1C85">
        <w:rPr>
          <w:rFonts w:cstheme="minorHAnsi"/>
          <w:sz w:val="26"/>
        </w:rPr>
        <w:t>canters</w:t>
      </w:r>
      <w:r w:rsidRPr="008D1C85">
        <w:rPr>
          <w:rFonts w:cstheme="minorHAnsi"/>
          <w:sz w:val="26"/>
        </w:rPr>
        <w:t xml:space="preserve">, benefiting a significant number of individuals, including children and pregnant/lactating women. Health camps organized as part of the project have provided essential healthcare services and screenings. Students have received </w:t>
      </w:r>
      <w:r w:rsidR="005C070F" w:rsidRPr="008D1C85">
        <w:rPr>
          <w:rFonts w:cstheme="minorHAnsi"/>
          <w:sz w:val="26"/>
        </w:rPr>
        <w:t>counselling</w:t>
      </w:r>
      <w:r w:rsidRPr="008D1C85">
        <w:rPr>
          <w:rFonts w:cstheme="minorHAnsi"/>
          <w:sz w:val="26"/>
        </w:rPr>
        <w:t xml:space="preserve"> and guidance, leading to improved educational outcomes. The distribution of nutrition kits to pregnant and lactating women has contributed to their well-being, and skill development training has empowered individuals to enhance their livelihoods.</w:t>
      </w:r>
    </w:p>
    <w:p w:rsidR="002B3D5E" w:rsidRPr="008D1C85" w:rsidRDefault="002B3D5E" w:rsidP="008D1C85">
      <w:pPr>
        <w:spacing w:before="177" w:line="292" w:lineRule="auto"/>
        <w:ind w:right="229"/>
        <w:jc w:val="both"/>
        <w:rPr>
          <w:rFonts w:cstheme="minorHAnsi"/>
          <w:sz w:val="26"/>
        </w:rPr>
      </w:pPr>
      <w:r w:rsidRPr="008D1C85">
        <w:rPr>
          <w:rFonts w:cstheme="minorHAnsi"/>
          <w:sz w:val="26"/>
        </w:rPr>
        <w:t>Additionally, skill development training programs were conducted to empower individuals with sustainable livelihood opportunities. These programs focused on areas such as wooden craft, beautician skills, sewing, food processing, and mobile/home appliances repairing. By equipping the community with valuable skills, the project aimed to enhance their income-generating capabilities and overall socio-economic well-being.</w:t>
      </w:r>
    </w:p>
    <w:p w:rsidR="002B3D5E" w:rsidRPr="008D1C85" w:rsidRDefault="002B3D5E" w:rsidP="008D1C85">
      <w:pPr>
        <w:spacing w:before="177" w:line="292" w:lineRule="auto"/>
        <w:ind w:right="229"/>
        <w:jc w:val="both"/>
        <w:rPr>
          <w:rFonts w:cstheme="minorHAnsi"/>
          <w:sz w:val="26"/>
        </w:rPr>
      </w:pPr>
      <w:r w:rsidRPr="008D1C85">
        <w:rPr>
          <w:rFonts w:cstheme="minorHAnsi"/>
          <w:sz w:val="26"/>
        </w:rPr>
        <w:t xml:space="preserve">The Village Holistic Development Project had a profound impact on the targeted beneficiaries. It improved access to quality healthcare, enhanced educational opportunities, addressed malnutrition, and provided skill development avenues for economic empowerment. The project played a crucial role in bringing about positive socio-economic changes and uplifting the overall living standards of the community in Block </w:t>
      </w:r>
      <w:proofErr w:type="spellStart"/>
      <w:r w:rsidRPr="008D1C85">
        <w:rPr>
          <w:rFonts w:cstheme="minorHAnsi"/>
          <w:sz w:val="26"/>
        </w:rPr>
        <w:t>Amawan</w:t>
      </w:r>
      <w:proofErr w:type="spellEnd"/>
      <w:r w:rsidRPr="008D1C85">
        <w:rPr>
          <w:rFonts w:cstheme="minorHAnsi"/>
          <w:sz w:val="26"/>
        </w:rPr>
        <w:t xml:space="preserve">, </w:t>
      </w:r>
      <w:proofErr w:type="spellStart"/>
      <w:r w:rsidRPr="008D1C85">
        <w:rPr>
          <w:rFonts w:cstheme="minorHAnsi"/>
          <w:sz w:val="26"/>
        </w:rPr>
        <w:t>Raebareli</w:t>
      </w:r>
      <w:proofErr w:type="spellEnd"/>
      <w:r w:rsidRPr="008D1C85">
        <w:rPr>
          <w:rFonts w:cstheme="minorHAnsi"/>
          <w:sz w:val="26"/>
        </w:rPr>
        <w:t>.</w:t>
      </w:r>
    </w:p>
    <w:p w:rsidR="002B3D5E" w:rsidRPr="008D1C85" w:rsidRDefault="002B3D5E" w:rsidP="0047790E">
      <w:pPr>
        <w:spacing w:after="0" w:line="240" w:lineRule="auto"/>
        <w:ind w:right="229"/>
        <w:jc w:val="both"/>
        <w:rPr>
          <w:rFonts w:cstheme="minorHAnsi"/>
          <w:sz w:val="26"/>
        </w:rPr>
      </w:pPr>
      <w:r w:rsidRPr="008D1C85">
        <w:rPr>
          <w:rFonts w:cstheme="minorHAnsi"/>
          <w:sz w:val="26"/>
        </w:rPr>
        <w:t>Overall, the past CSR activities undertaken by Vishwas</w:t>
      </w:r>
      <w:r w:rsidR="005C070F">
        <w:rPr>
          <w:rFonts w:cstheme="minorHAnsi"/>
          <w:sz w:val="26"/>
        </w:rPr>
        <w:t xml:space="preserve"> </w:t>
      </w:r>
      <w:r w:rsidRPr="008D1C85">
        <w:rPr>
          <w:rFonts w:cstheme="minorHAnsi"/>
          <w:sz w:val="26"/>
        </w:rPr>
        <w:t>Sansthan in collaboration with various funding agencies have made a significant impact on society. These initiatives have focused on critical areas such as education, health, lighting infrastructure, and holistic community development. By addressing the specific needs of the beneficiaries and involving them in the project implementation process, Vishwas</w:t>
      </w:r>
      <w:r w:rsidR="005C070F">
        <w:rPr>
          <w:rFonts w:cstheme="minorHAnsi"/>
          <w:sz w:val="26"/>
        </w:rPr>
        <w:t xml:space="preserve"> </w:t>
      </w:r>
      <w:r w:rsidRPr="008D1C85">
        <w:rPr>
          <w:rFonts w:cstheme="minorHAnsi"/>
          <w:sz w:val="26"/>
        </w:rPr>
        <w:t xml:space="preserve">Sansthan has been successful in improving the lives of thousands of individuals in District </w:t>
      </w:r>
      <w:proofErr w:type="spellStart"/>
      <w:r w:rsidRPr="008D1C85">
        <w:rPr>
          <w:rFonts w:cstheme="minorHAnsi"/>
          <w:sz w:val="26"/>
        </w:rPr>
        <w:t>Raebareli</w:t>
      </w:r>
      <w:proofErr w:type="spellEnd"/>
      <w:r w:rsidRPr="008D1C85">
        <w:rPr>
          <w:rFonts w:cstheme="minorHAnsi"/>
          <w:sz w:val="26"/>
        </w:rPr>
        <w:t>. These projects have not only provided immediate benefits but have also laid the foundation for sustainable development and long-term positive change in the targeted communities.</w:t>
      </w:r>
    </w:p>
    <w:p w:rsidR="0047790E" w:rsidRDefault="0047790E" w:rsidP="0047790E">
      <w:pPr>
        <w:spacing w:after="0" w:line="240" w:lineRule="auto"/>
        <w:jc w:val="right"/>
        <w:rPr>
          <w:rFonts w:cstheme="minorHAnsi"/>
          <w:sz w:val="26"/>
        </w:rPr>
      </w:pPr>
      <w:r>
        <w:rPr>
          <w:rFonts w:cstheme="minorHAnsi"/>
          <w:sz w:val="26"/>
        </w:rPr>
        <w:t>For and on behalf of VISHWAS SANSTHAN</w:t>
      </w:r>
    </w:p>
    <w:p w:rsidR="0047790E" w:rsidRDefault="0047790E" w:rsidP="0047790E">
      <w:pPr>
        <w:spacing w:after="0" w:line="240" w:lineRule="auto"/>
        <w:jc w:val="right"/>
        <w:rPr>
          <w:rFonts w:cstheme="minorHAnsi"/>
          <w:sz w:val="26"/>
        </w:rPr>
      </w:pPr>
    </w:p>
    <w:p w:rsidR="006125F2" w:rsidRDefault="006125F2" w:rsidP="0047790E">
      <w:pPr>
        <w:spacing w:after="0" w:line="240" w:lineRule="auto"/>
        <w:jc w:val="right"/>
        <w:rPr>
          <w:rFonts w:cstheme="minorHAnsi"/>
          <w:sz w:val="26"/>
        </w:rPr>
      </w:pPr>
    </w:p>
    <w:p w:rsidR="0047790E" w:rsidRDefault="0047790E" w:rsidP="006E513A">
      <w:pPr>
        <w:spacing w:after="0"/>
        <w:jc w:val="right"/>
        <w:rPr>
          <w:rFonts w:cstheme="minorHAnsi"/>
          <w:sz w:val="26"/>
        </w:rPr>
      </w:pPr>
      <w:r>
        <w:rPr>
          <w:rFonts w:cstheme="minorHAnsi"/>
          <w:sz w:val="26"/>
        </w:rPr>
        <w:t>(BIPIN BAJPAI)</w:t>
      </w:r>
    </w:p>
    <w:p w:rsidR="006125F2" w:rsidRDefault="006125F2" w:rsidP="006E513A">
      <w:pPr>
        <w:spacing w:after="0"/>
        <w:jc w:val="right"/>
        <w:rPr>
          <w:rFonts w:cstheme="minorHAnsi"/>
          <w:sz w:val="26"/>
        </w:rPr>
      </w:pPr>
      <w:r>
        <w:rPr>
          <w:rFonts w:cstheme="minorHAnsi"/>
          <w:sz w:val="26"/>
        </w:rPr>
        <w:t>Secretary</w:t>
      </w:r>
    </w:p>
    <w:sectPr w:rsidR="006125F2" w:rsidSect="00A516D1">
      <w:pgSz w:w="11906" w:h="16838" w:code="9"/>
      <w:pgMar w:top="1440" w:right="850" w:bottom="994" w:left="1440" w:header="706" w:footer="706"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B130C"/>
    <w:multiLevelType w:val="multilevel"/>
    <w:tmpl w:val="E6329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172EC1"/>
    <w:multiLevelType w:val="multilevel"/>
    <w:tmpl w:val="9BBAC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4006FD"/>
    <w:multiLevelType w:val="multilevel"/>
    <w:tmpl w:val="7108B2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252F10"/>
    <w:multiLevelType w:val="multilevel"/>
    <w:tmpl w:val="6FDE2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B0C1C50"/>
    <w:multiLevelType w:val="hybridMultilevel"/>
    <w:tmpl w:val="CF0440E8"/>
    <w:lvl w:ilvl="0" w:tplc="97B6B4CA">
      <w:numFmt w:val="bullet"/>
      <w:lvlText w:val=""/>
      <w:lvlJc w:val="left"/>
      <w:pPr>
        <w:ind w:left="4841" w:hanging="361"/>
      </w:pPr>
      <w:rPr>
        <w:rFonts w:ascii="Symbol" w:eastAsia="Symbol" w:hAnsi="Symbol" w:cs="Symbol" w:hint="default"/>
        <w:w w:val="100"/>
        <w:sz w:val="24"/>
        <w:szCs w:val="24"/>
        <w:lang w:val="en-US" w:eastAsia="en-US" w:bidi="ar-SA"/>
      </w:rPr>
    </w:lvl>
    <w:lvl w:ilvl="1" w:tplc="1A64D794">
      <w:numFmt w:val="bullet"/>
      <w:lvlText w:val="•"/>
      <w:lvlJc w:val="left"/>
      <w:pPr>
        <w:ind w:left="5410" w:hanging="361"/>
      </w:pPr>
      <w:rPr>
        <w:rFonts w:hint="default"/>
        <w:lang w:val="en-US" w:eastAsia="en-US" w:bidi="ar-SA"/>
      </w:rPr>
    </w:lvl>
    <w:lvl w:ilvl="2" w:tplc="DB7E31F2">
      <w:numFmt w:val="bullet"/>
      <w:lvlText w:val="•"/>
      <w:lvlJc w:val="left"/>
      <w:pPr>
        <w:ind w:left="5980" w:hanging="361"/>
      </w:pPr>
      <w:rPr>
        <w:rFonts w:hint="default"/>
        <w:lang w:val="en-US" w:eastAsia="en-US" w:bidi="ar-SA"/>
      </w:rPr>
    </w:lvl>
    <w:lvl w:ilvl="3" w:tplc="73D41B4A">
      <w:numFmt w:val="bullet"/>
      <w:lvlText w:val="•"/>
      <w:lvlJc w:val="left"/>
      <w:pPr>
        <w:ind w:left="6550" w:hanging="361"/>
      </w:pPr>
      <w:rPr>
        <w:rFonts w:hint="default"/>
        <w:lang w:val="en-US" w:eastAsia="en-US" w:bidi="ar-SA"/>
      </w:rPr>
    </w:lvl>
    <w:lvl w:ilvl="4" w:tplc="592EB110">
      <w:numFmt w:val="bullet"/>
      <w:lvlText w:val="•"/>
      <w:lvlJc w:val="left"/>
      <w:pPr>
        <w:ind w:left="7120" w:hanging="361"/>
      </w:pPr>
      <w:rPr>
        <w:rFonts w:hint="default"/>
        <w:lang w:val="en-US" w:eastAsia="en-US" w:bidi="ar-SA"/>
      </w:rPr>
    </w:lvl>
    <w:lvl w:ilvl="5" w:tplc="694E5ECE">
      <w:numFmt w:val="bullet"/>
      <w:lvlText w:val="•"/>
      <w:lvlJc w:val="left"/>
      <w:pPr>
        <w:ind w:left="7690" w:hanging="361"/>
      </w:pPr>
      <w:rPr>
        <w:rFonts w:hint="default"/>
        <w:lang w:val="en-US" w:eastAsia="en-US" w:bidi="ar-SA"/>
      </w:rPr>
    </w:lvl>
    <w:lvl w:ilvl="6" w:tplc="72F80DCE">
      <w:numFmt w:val="bullet"/>
      <w:lvlText w:val="•"/>
      <w:lvlJc w:val="left"/>
      <w:pPr>
        <w:ind w:left="8260" w:hanging="361"/>
      </w:pPr>
      <w:rPr>
        <w:rFonts w:hint="default"/>
        <w:lang w:val="en-US" w:eastAsia="en-US" w:bidi="ar-SA"/>
      </w:rPr>
    </w:lvl>
    <w:lvl w:ilvl="7" w:tplc="1AEC2BA0">
      <w:numFmt w:val="bullet"/>
      <w:lvlText w:val="•"/>
      <w:lvlJc w:val="left"/>
      <w:pPr>
        <w:ind w:left="8830" w:hanging="361"/>
      </w:pPr>
      <w:rPr>
        <w:rFonts w:hint="default"/>
        <w:lang w:val="en-US" w:eastAsia="en-US" w:bidi="ar-SA"/>
      </w:rPr>
    </w:lvl>
    <w:lvl w:ilvl="8" w:tplc="E69C9D66">
      <w:numFmt w:val="bullet"/>
      <w:lvlText w:val="•"/>
      <w:lvlJc w:val="left"/>
      <w:pPr>
        <w:ind w:left="9400" w:hanging="361"/>
      </w:pPr>
      <w:rPr>
        <w:rFonts w:hint="default"/>
        <w:lang w:val="en-US" w:eastAsia="en-US" w:bidi="ar-SA"/>
      </w:rPr>
    </w:lvl>
  </w:abstractNum>
  <w:abstractNum w:abstractNumId="5">
    <w:nsid w:val="695B133E"/>
    <w:multiLevelType w:val="hybridMultilevel"/>
    <w:tmpl w:val="224ACB6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7D274C"/>
    <w:rsid w:val="00063FBC"/>
    <w:rsid w:val="000C1894"/>
    <w:rsid w:val="001F0F55"/>
    <w:rsid w:val="002B3D5E"/>
    <w:rsid w:val="00455CC5"/>
    <w:rsid w:val="0047790E"/>
    <w:rsid w:val="00546BEC"/>
    <w:rsid w:val="005950CB"/>
    <w:rsid w:val="005B7B54"/>
    <w:rsid w:val="005C070F"/>
    <w:rsid w:val="006125F2"/>
    <w:rsid w:val="00656F27"/>
    <w:rsid w:val="006C7FFD"/>
    <w:rsid w:val="006E513A"/>
    <w:rsid w:val="0071257E"/>
    <w:rsid w:val="007D0C69"/>
    <w:rsid w:val="007D274C"/>
    <w:rsid w:val="008D1C85"/>
    <w:rsid w:val="00A516D1"/>
    <w:rsid w:val="00A80FD8"/>
    <w:rsid w:val="00B778D7"/>
    <w:rsid w:val="00BA4291"/>
    <w:rsid w:val="00CA02AA"/>
    <w:rsid w:val="00CD1A1E"/>
    <w:rsid w:val="00CE0606"/>
    <w:rsid w:val="00D02A6A"/>
    <w:rsid w:val="00D120D0"/>
    <w:rsid w:val="00DE3136"/>
    <w:rsid w:val="00E957AD"/>
    <w:rsid w:val="00F53574"/>
    <w:rsid w:val="00F76F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CC5"/>
  </w:style>
  <w:style w:type="paragraph" w:styleId="Heading2">
    <w:name w:val="heading 2"/>
    <w:basedOn w:val="Normal"/>
    <w:link w:val="Heading2Char"/>
    <w:uiPriority w:val="1"/>
    <w:qFormat/>
    <w:rsid w:val="00CD1A1E"/>
    <w:pPr>
      <w:widowControl w:val="0"/>
      <w:autoSpaceDE w:val="0"/>
      <w:autoSpaceDN w:val="0"/>
      <w:spacing w:after="0" w:line="240" w:lineRule="auto"/>
      <w:ind w:left="4841"/>
      <w:outlineLvl w:val="1"/>
    </w:pPr>
    <w:rPr>
      <w:rFonts w:ascii="Cambria" w:eastAsia="Cambria" w:hAnsi="Cambria" w:cs="Cambr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CD1A1E"/>
    <w:rPr>
      <w:rFonts w:ascii="Cambria" w:eastAsia="Cambria" w:hAnsi="Cambria" w:cs="Cambria"/>
      <w:sz w:val="24"/>
      <w:szCs w:val="24"/>
      <w:lang w:val="en-US"/>
    </w:rPr>
  </w:style>
  <w:style w:type="paragraph" w:styleId="BodyText">
    <w:name w:val="Body Text"/>
    <w:basedOn w:val="Normal"/>
    <w:link w:val="BodyTextChar"/>
    <w:uiPriority w:val="1"/>
    <w:qFormat/>
    <w:rsid w:val="00CD1A1E"/>
    <w:pPr>
      <w:widowControl w:val="0"/>
      <w:autoSpaceDE w:val="0"/>
      <w:autoSpaceDN w:val="0"/>
      <w:spacing w:after="0" w:line="240" w:lineRule="auto"/>
    </w:pPr>
    <w:rPr>
      <w:rFonts w:ascii="Cambria" w:eastAsia="Cambria" w:hAnsi="Cambria" w:cs="Cambria"/>
      <w:lang w:val="en-US"/>
    </w:rPr>
  </w:style>
  <w:style w:type="character" w:customStyle="1" w:styleId="BodyTextChar">
    <w:name w:val="Body Text Char"/>
    <w:basedOn w:val="DefaultParagraphFont"/>
    <w:link w:val="BodyText"/>
    <w:uiPriority w:val="1"/>
    <w:rsid w:val="00CD1A1E"/>
    <w:rPr>
      <w:rFonts w:ascii="Cambria" w:eastAsia="Cambria" w:hAnsi="Cambria" w:cs="Cambria"/>
      <w:lang w:val="en-US"/>
    </w:rPr>
  </w:style>
  <w:style w:type="paragraph" w:styleId="ListParagraph">
    <w:name w:val="List Paragraph"/>
    <w:basedOn w:val="Normal"/>
    <w:uiPriority w:val="1"/>
    <w:qFormat/>
    <w:rsid w:val="00CD1A1E"/>
    <w:pPr>
      <w:widowControl w:val="0"/>
      <w:autoSpaceDE w:val="0"/>
      <w:autoSpaceDN w:val="0"/>
      <w:spacing w:after="0" w:line="240" w:lineRule="auto"/>
      <w:ind w:left="940" w:hanging="361"/>
    </w:pPr>
    <w:rPr>
      <w:rFonts w:ascii="Cambria" w:eastAsia="Cambria" w:hAnsi="Cambria" w:cs="Cambria"/>
      <w:lang w:val="en-US"/>
    </w:rPr>
  </w:style>
  <w:style w:type="character" w:styleId="Hyperlink">
    <w:name w:val="Hyperlink"/>
    <w:basedOn w:val="DefaultParagraphFont"/>
    <w:uiPriority w:val="99"/>
    <w:unhideWhenUsed/>
    <w:rsid w:val="00CD1A1E"/>
    <w:rPr>
      <w:color w:val="0000FF" w:themeColor="hyperlink"/>
      <w:u w:val="single"/>
    </w:rPr>
  </w:style>
  <w:style w:type="paragraph" w:styleId="NormalWeb">
    <w:name w:val="Normal (Web)"/>
    <w:basedOn w:val="Normal"/>
    <w:uiPriority w:val="99"/>
    <w:semiHidden/>
    <w:unhideWhenUsed/>
    <w:rsid w:val="001F0F55"/>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1"/>
    <w:qFormat/>
    <w:rsid w:val="00CD1A1E"/>
    <w:pPr>
      <w:widowControl w:val="0"/>
      <w:autoSpaceDE w:val="0"/>
      <w:autoSpaceDN w:val="0"/>
      <w:spacing w:after="0" w:line="240" w:lineRule="auto"/>
      <w:ind w:left="4841"/>
      <w:outlineLvl w:val="1"/>
    </w:pPr>
    <w:rPr>
      <w:rFonts w:ascii="Cambria" w:eastAsia="Cambria" w:hAnsi="Cambria" w:cs="Cambr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CD1A1E"/>
    <w:rPr>
      <w:rFonts w:ascii="Cambria" w:eastAsia="Cambria" w:hAnsi="Cambria" w:cs="Cambria"/>
      <w:sz w:val="24"/>
      <w:szCs w:val="24"/>
      <w:lang w:val="en-US"/>
    </w:rPr>
  </w:style>
  <w:style w:type="paragraph" w:styleId="BodyText">
    <w:name w:val="Body Text"/>
    <w:basedOn w:val="Normal"/>
    <w:link w:val="BodyTextChar"/>
    <w:uiPriority w:val="1"/>
    <w:qFormat/>
    <w:rsid w:val="00CD1A1E"/>
    <w:pPr>
      <w:widowControl w:val="0"/>
      <w:autoSpaceDE w:val="0"/>
      <w:autoSpaceDN w:val="0"/>
      <w:spacing w:after="0" w:line="240" w:lineRule="auto"/>
    </w:pPr>
    <w:rPr>
      <w:rFonts w:ascii="Cambria" w:eastAsia="Cambria" w:hAnsi="Cambria" w:cs="Cambria"/>
      <w:lang w:val="en-US"/>
    </w:rPr>
  </w:style>
  <w:style w:type="character" w:customStyle="1" w:styleId="BodyTextChar">
    <w:name w:val="Body Text Char"/>
    <w:basedOn w:val="DefaultParagraphFont"/>
    <w:link w:val="BodyText"/>
    <w:uiPriority w:val="1"/>
    <w:rsid w:val="00CD1A1E"/>
    <w:rPr>
      <w:rFonts w:ascii="Cambria" w:eastAsia="Cambria" w:hAnsi="Cambria" w:cs="Cambria"/>
      <w:lang w:val="en-US"/>
    </w:rPr>
  </w:style>
  <w:style w:type="paragraph" w:styleId="ListParagraph">
    <w:name w:val="List Paragraph"/>
    <w:basedOn w:val="Normal"/>
    <w:uiPriority w:val="1"/>
    <w:qFormat/>
    <w:rsid w:val="00CD1A1E"/>
    <w:pPr>
      <w:widowControl w:val="0"/>
      <w:autoSpaceDE w:val="0"/>
      <w:autoSpaceDN w:val="0"/>
      <w:spacing w:after="0" w:line="240" w:lineRule="auto"/>
      <w:ind w:left="940" w:hanging="361"/>
    </w:pPr>
    <w:rPr>
      <w:rFonts w:ascii="Cambria" w:eastAsia="Cambria" w:hAnsi="Cambria" w:cs="Cambria"/>
      <w:lang w:val="en-US"/>
    </w:rPr>
  </w:style>
  <w:style w:type="character" w:styleId="Hyperlink">
    <w:name w:val="Hyperlink"/>
    <w:basedOn w:val="DefaultParagraphFont"/>
    <w:uiPriority w:val="99"/>
    <w:unhideWhenUsed/>
    <w:rsid w:val="00CD1A1E"/>
    <w:rPr>
      <w:color w:val="0000FF" w:themeColor="hyperlink"/>
      <w:u w:val="single"/>
    </w:rPr>
  </w:style>
  <w:style w:type="paragraph" w:styleId="NormalWeb">
    <w:name w:val="Normal (Web)"/>
    <w:basedOn w:val="Normal"/>
    <w:uiPriority w:val="99"/>
    <w:semiHidden/>
    <w:unhideWhenUsed/>
    <w:rsid w:val="001F0F55"/>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375225">
      <w:bodyDiv w:val="1"/>
      <w:marLeft w:val="0"/>
      <w:marRight w:val="0"/>
      <w:marTop w:val="0"/>
      <w:marBottom w:val="0"/>
      <w:divBdr>
        <w:top w:val="none" w:sz="0" w:space="0" w:color="auto"/>
        <w:left w:val="none" w:sz="0" w:space="0" w:color="auto"/>
        <w:bottom w:val="none" w:sz="0" w:space="0" w:color="auto"/>
        <w:right w:val="none" w:sz="0" w:space="0" w:color="auto"/>
      </w:divBdr>
    </w:div>
    <w:div w:id="383599077">
      <w:bodyDiv w:val="1"/>
      <w:marLeft w:val="0"/>
      <w:marRight w:val="0"/>
      <w:marTop w:val="0"/>
      <w:marBottom w:val="0"/>
      <w:divBdr>
        <w:top w:val="none" w:sz="0" w:space="0" w:color="auto"/>
        <w:left w:val="none" w:sz="0" w:space="0" w:color="auto"/>
        <w:bottom w:val="none" w:sz="0" w:space="0" w:color="auto"/>
        <w:right w:val="none" w:sz="0" w:space="0" w:color="auto"/>
      </w:divBdr>
      <w:divsChild>
        <w:div w:id="1141730738">
          <w:marLeft w:val="0"/>
          <w:marRight w:val="0"/>
          <w:marTop w:val="0"/>
          <w:marBottom w:val="0"/>
          <w:divBdr>
            <w:top w:val="single" w:sz="2" w:space="0" w:color="D9D9E3"/>
            <w:left w:val="single" w:sz="2" w:space="0" w:color="D9D9E3"/>
            <w:bottom w:val="single" w:sz="2" w:space="0" w:color="D9D9E3"/>
            <w:right w:val="single" w:sz="2" w:space="0" w:color="D9D9E3"/>
          </w:divBdr>
          <w:divsChild>
            <w:div w:id="996885951">
              <w:marLeft w:val="0"/>
              <w:marRight w:val="0"/>
              <w:marTop w:val="0"/>
              <w:marBottom w:val="0"/>
              <w:divBdr>
                <w:top w:val="single" w:sz="2" w:space="0" w:color="D9D9E3"/>
                <w:left w:val="single" w:sz="2" w:space="0" w:color="D9D9E3"/>
                <w:bottom w:val="single" w:sz="2" w:space="0" w:color="D9D9E3"/>
                <w:right w:val="single" w:sz="2" w:space="0" w:color="D9D9E3"/>
              </w:divBdr>
              <w:divsChild>
                <w:div w:id="2059083219">
                  <w:marLeft w:val="0"/>
                  <w:marRight w:val="0"/>
                  <w:marTop w:val="0"/>
                  <w:marBottom w:val="0"/>
                  <w:divBdr>
                    <w:top w:val="single" w:sz="2" w:space="0" w:color="D9D9E3"/>
                    <w:left w:val="single" w:sz="2" w:space="0" w:color="D9D9E3"/>
                    <w:bottom w:val="single" w:sz="2" w:space="0" w:color="D9D9E3"/>
                    <w:right w:val="single" w:sz="2" w:space="0" w:color="D9D9E3"/>
                  </w:divBdr>
                  <w:divsChild>
                    <w:div w:id="2135563980">
                      <w:marLeft w:val="0"/>
                      <w:marRight w:val="0"/>
                      <w:marTop w:val="0"/>
                      <w:marBottom w:val="0"/>
                      <w:divBdr>
                        <w:top w:val="single" w:sz="2" w:space="0" w:color="D9D9E3"/>
                        <w:left w:val="single" w:sz="2" w:space="0" w:color="D9D9E3"/>
                        <w:bottom w:val="single" w:sz="2" w:space="0" w:color="D9D9E3"/>
                        <w:right w:val="single" w:sz="2" w:space="0" w:color="D9D9E3"/>
                      </w:divBdr>
                      <w:divsChild>
                        <w:div w:id="292102707">
                          <w:marLeft w:val="0"/>
                          <w:marRight w:val="0"/>
                          <w:marTop w:val="0"/>
                          <w:marBottom w:val="0"/>
                          <w:divBdr>
                            <w:top w:val="single" w:sz="2" w:space="0" w:color="auto"/>
                            <w:left w:val="single" w:sz="2" w:space="0" w:color="auto"/>
                            <w:bottom w:val="single" w:sz="6" w:space="0" w:color="auto"/>
                            <w:right w:val="single" w:sz="2" w:space="0" w:color="auto"/>
                          </w:divBdr>
                          <w:divsChild>
                            <w:div w:id="1195459796">
                              <w:marLeft w:val="0"/>
                              <w:marRight w:val="0"/>
                              <w:marTop w:val="100"/>
                              <w:marBottom w:val="100"/>
                              <w:divBdr>
                                <w:top w:val="single" w:sz="2" w:space="0" w:color="D9D9E3"/>
                                <w:left w:val="single" w:sz="2" w:space="0" w:color="D9D9E3"/>
                                <w:bottom w:val="single" w:sz="2" w:space="0" w:color="D9D9E3"/>
                                <w:right w:val="single" w:sz="2" w:space="0" w:color="D9D9E3"/>
                              </w:divBdr>
                              <w:divsChild>
                                <w:div w:id="1359504763">
                                  <w:marLeft w:val="0"/>
                                  <w:marRight w:val="0"/>
                                  <w:marTop w:val="0"/>
                                  <w:marBottom w:val="0"/>
                                  <w:divBdr>
                                    <w:top w:val="single" w:sz="2" w:space="0" w:color="D9D9E3"/>
                                    <w:left w:val="single" w:sz="2" w:space="0" w:color="D9D9E3"/>
                                    <w:bottom w:val="single" w:sz="2" w:space="0" w:color="D9D9E3"/>
                                    <w:right w:val="single" w:sz="2" w:space="0" w:color="D9D9E3"/>
                                  </w:divBdr>
                                  <w:divsChild>
                                    <w:div w:id="1869683398">
                                      <w:marLeft w:val="0"/>
                                      <w:marRight w:val="0"/>
                                      <w:marTop w:val="0"/>
                                      <w:marBottom w:val="0"/>
                                      <w:divBdr>
                                        <w:top w:val="single" w:sz="2" w:space="0" w:color="D9D9E3"/>
                                        <w:left w:val="single" w:sz="2" w:space="0" w:color="D9D9E3"/>
                                        <w:bottom w:val="single" w:sz="2" w:space="0" w:color="D9D9E3"/>
                                        <w:right w:val="single" w:sz="2" w:space="0" w:color="D9D9E3"/>
                                      </w:divBdr>
                                      <w:divsChild>
                                        <w:div w:id="1226380155">
                                          <w:marLeft w:val="0"/>
                                          <w:marRight w:val="0"/>
                                          <w:marTop w:val="0"/>
                                          <w:marBottom w:val="0"/>
                                          <w:divBdr>
                                            <w:top w:val="single" w:sz="2" w:space="0" w:color="D9D9E3"/>
                                            <w:left w:val="single" w:sz="2" w:space="0" w:color="D9D9E3"/>
                                            <w:bottom w:val="single" w:sz="2" w:space="0" w:color="D9D9E3"/>
                                            <w:right w:val="single" w:sz="2" w:space="0" w:color="D9D9E3"/>
                                          </w:divBdr>
                                          <w:divsChild>
                                            <w:div w:id="5034757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89603234">
                                      <w:marLeft w:val="0"/>
                                      <w:marRight w:val="0"/>
                                      <w:marTop w:val="0"/>
                                      <w:marBottom w:val="0"/>
                                      <w:divBdr>
                                        <w:top w:val="single" w:sz="2" w:space="0" w:color="D9D9E3"/>
                                        <w:left w:val="single" w:sz="2" w:space="0" w:color="D9D9E3"/>
                                        <w:bottom w:val="single" w:sz="2" w:space="0" w:color="D9D9E3"/>
                                        <w:right w:val="single" w:sz="2" w:space="0" w:color="D9D9E3"/>
                                      </w:divBdr>
                                      <w:divsChild>
                                        <w:div w:id="170487220">
                                          <w:marLeft w:val="0"/>
                                          <w:marRight w:val="0"/>
                                          <w:marTop w:val="0"/>
                                          <w:marBottom w:val="0"/>
                                          <w:divBdr>
                                            <w:top w:val="single" w:sz="2" w:space="0" w:color="D9D9E3"/>
                                            <w:left w:val="single" w:sz="2" w:space="0" w:color="D9D9E3"/>
                                            <w:bottom w:val="single" w:sz="2" w:space="0" w:color="D9D9E3"/>
                                            <w:right w:val="single" w:sz="2" w:space="0" w:color="D9D9E3"/>
                                          </w:divBdr>
                                          <w:divsChild>
                                            <w:div w:id="8064337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841358942">
          <w:marLeft w:val="0"/>
          <w:marRight w:val="0"/>
          <w:marTop w:val="0"/>
          <w:marBottom w:val="0"/>
          <w:divBdr>
            <w:top w:val="none" w:sz="0" w:space="0" w:color="auto"/>
            <w:left w:val="none" w:sz="0" w:space="0" w:color="auto"/>
            <w:bottom w:val="none" w:sz="0" w:space="0" w:color="auto"/>
            <w:right w:val="none" w:sz="0" w:space="0" w:color="auto"/>
          </w:divBdr>
        </w:div>
      </w:divsChild>
    </w:div>
    <w:div w:id="624700874">
      <w:bodyDiv w:val="1"/>
      <w:marLeft w:val="0"/>
      <w:marRight w:val="0"/>
      <w:marTop w:val="0"/>
      <w:marBottom w:val="0"/>
      <w:divBdr>
        <w:top w:val="none" w:sz="0" w:space="0" w:color="auto"/>
        <w:left w:val="none" w:sz="0" w:space="0" w:color="auto"/>
        <w:bottom w:val="none" w:sz="0" w:space="0" w:color="auto"/>
        <w:right w:val="none" w:sz="0" w:space="0" w:color="auto"/>
      </w:divBdr>
    </w:div>
    <w:div w:id="804196256">
      <w:bodyDiv w:val="1"/>
      <w:marLeft w:val="0"/>
      <w:marRight w:val="0"/>
      <w:marTop w:val="0"/>
      <w:marBottom w:val="0"/>
      <w:divBdr>
        <w:top w:val="none" w:sz="0" w:space="0" w:color="auto"/>
        <w:left w:val="none" w:sz="0" w:space="0" w:color="auto"/>
        <w:bottom w:val="none" w:sz="0" w:space="0" w:color="auto"/>
        <w:right w:val="none" w:sz="0" w:space="0" w:color="auto"/>
      </w:divBdr>
    </w:div>
    <w:div w:id="1020397434">
      <w:bodyDiv w:val="1"/>
      <w:marLeft w:val="0"/>
      <w:marRight w:val="0"/>
      <w:marTop w:val="0"/>
      <w:marBottom w:val="0"/>
      <w:divBdr>
        <w:top w:val="none" w:sz="0" w:space="0" w:color="auto"/>
        <w:left w:val="none" w:sz="0" w:space="0" w:color="auto"/>
        <w:bottom w:val="none" w:sz="0" w:space="0" w:color="auto"/>
        <w:right w:val="none" w:sz="0" w:space="0" w:color="auto"/>
      </w:divBdr>
    </w:div>
    <w:div w:id="1141537916">
      <w:bodyDiv w:val="1"/>
      <w:marLeft w:val="0"/>
      <w:marRight w:val="0"/>
      <w:marTop w:val="0"/>
      <w:marBottom w:val="0"/>
      <w:divBdr>
        <w:top w:val="none" w:sz="0" w:space="0" w:color="auto"/>
        <w:left w:val="none" w:sz="0" w:space="0" w:color="auto"/>
        <w:bottom w:val="none" w:sz="0" w:space="0" w:color="auto"/>
        <w:right w:val="none" w:sz="0" w:space="0" w:color="auto"/>
      </w:divBdr>
    </w:div>
    <w:div w:id="114478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vishwasngo.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5332F-EBC1-42D7-AF50-050915C60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9</Pages>
  <Words>2755</Words>
  <Characters>15707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Hp</cp:lastModifiedBy>
  <cp:revision>21</cp:revision>
  <cp:lastPrinted>2024-08-25T04:54:00Z</cp:lastPrinted>
  <dcterms:created xsi:type="dcterms:W3CDTF">2023-05-28T08:07:00Z</dcterms:created>
  <dcterms:modified xsi:type="dcterms:W3CDTF">2024-08-25T12:29:00Z</dcterms:modified>
</cp:coreProperties>
</file>